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53F9F1E"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6A7F7A">
        <w:rPr>
          <w:bCs/>
          <w:noProof w:val="0"/>
          <w:sz w:val="24"/>
          <w:szCs w:val="24"/>
        </w:rPr>
        <w:t>03177</w:t>
      </w:r>
    </w:p>
    <w:p w14:paraId="30E02940" w14:textId="2F80293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00D64A2A">
        <w:rPr>
          <w:bCs/>
          <w:noProof w:val="0"/>
          <w:sz w:val="24"/>
          <w:szCs w:val="24"/>
        </w:rPr>
        <w:t xml:space="preserve"> </w:t>
      </w:r>
      <w:proofErr w:type="gramStart"/>
      <w:r w:rsidR="00584CB8">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3AB7C39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CC7843">
        <w:rPr>
          <w:rFonts w:cs="Arial"/>
          <w:b/>
          <w:bCs/>
          <w:sz w:val="24"/>
          <w:szCs w:val="24"/>
        </w:rPr>
        <w:t>.</w:t>
      </w:r>
      <w:r w:rsidR="00323E17">
        <w:rPr>
          <w:rFonts w:cs="Arial"/>
          <w:b/>
          <w:bCs/>
          <w:sz w:val="24"/>
          <w:szCs w:val="24"/>
        </w:rPr>
        <w:t>2.1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D869D7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Initial Views on solutions for integrity of RAT-dependent positioning techniques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36450DB8" w14:textId="777D0E87" w:rsidR="00A62ED8" w:rsidRDefault="00A62ED8" w:rsidP="00A62ED8">
      <w:pPr>
        <w:rPr>
          <w:color w:val="000000" w:themeColor="text1"/>
          <w:lang w:val="en-US"/>
        </w:rPr>
      </w:pPr>
      <w:r w:rsidRPr="003D3F36">
        <w:rPr>
          <w:color w:val="000000" w:themeColor="text1"/>
          <w:lang w:val="en-US"/>
        </w:rPr>
        <w:t>In Rel-16 native NR positioning support was standardized</w:t>
      </w:r>
      <w:r>
        <w:rPr>
          <w:color w:val="000000" w:themeColor="text1"/>
          <w:lang w:val="en-US"/>
        </w:rPr>
        <w:t xml:space="preserve"> and in Rel-17 enhancements were made</w:t>
      </w:r>
      <w:r w:rsidRPr="003D3F36">
        <w:rPr>
          <w:color w:val="000000" w:themeColor="text1"/>
          <w:lang w:val="en-US"/>
        </w:rPr>
        <w:t>.</w:t>
      </w:r>
      <w:r>
        <w:rPr>
          <w:color w:val="000000" w:themeColor="text1"/>
          <w:lang w:val="en-US"/>
        </w:rPr>
        <w:t xml:space="preserve"> At RAN#94 a new SI was approved on enhancements for Rel-18 NR positioning [1]. This contribution discussed our views related to RAT-dependent integrity. Our companion contributions discuss our other views [2-8]. The objective in the SID is: </w:t>
      </w:r>
    </w:p>
    <w:p w14:paraId="72DA96CA" w14:textId="77777777" w:rsidR="00A62ED8" w:rsidRPr="00F257A4" w:rsidRDefault="00A62ED8" w:rsidP="00A62ED8">
      <w:pPr>
        <w:numPr>
          <w:ilvl w:val="1"/>
          <w:numId w:val="36"/>
        </w:numPr>
        <w:spacing w:after="0"/>
        <w:rPr>
          <w:bCs/>
        </w:rPr>
      </w:pPr>
      <w:r w:rsidRPr="00F257A4">
        <w:rPr>
          <w:bCs/>
        </w:rPr>
        <w:t>Study solutions for Integrity for RAT dependent positioning techniques [RAN2, RAN1]:</w:t>
      </w:r>
    </w:p>
    <w:p w14:paraId="46D7C2FC" w14:textId="77777777" w:rsidR="00A62ED8" w:rsidRPr="00F257A4" w:rsidRDefault="00A62ED8" w:rsidP="00A62ED8">
      <w:pPr>
        <w:numPr>
          <w:ilvl w:val="2"/>
          <w:numId w:val="36"/>
        </w:numPr>
        <w:spacing w:after="0"/>
        <w:rPr>
          <w:bCs/>
        </w:rPr>
      </w:pPr>
      <w:r w:rsidRPr="00F257A4">
        <w:rPr>
          <w:bCs/>
        </w:rPr>
        <w:t>Identify the error sources, [RAN1, RAN2].</w:t>
      </w:r>
    </w:p>
    <w:p w14:paraId="522F57D7" w14:textId="77777777" w:rsidR="00A62ED8" w:rsidRDefault="00A62ED8" w:rsidP="00A62ED8">
      <w:pPr>
        <w:numPr>
          <w:ilvl w:val="2"/>
          <w:numId w:val="36"/>
        </w:numPr>
        <w:spacing w:after="0"/>
        <w:rPr>
          <w:bCs/>
        </w:rPr>
      </w:pPr>
      <w:r w:rsidRPr="00F257A4">
        <w:rPr>
          <w:bCs/>
        </w:rPr>
        <w:t>Study methodologies, procedures, signalling, etc for determination of positioning integrity for both UE-based and UE-assisted positioning [RAN2]</w:t>
      </w:r>
    </w:p>
    <w:p w14:paraId="6C2E64B3" w14:textId="28C82089" w:rsidR="008B73FA" w:rsidRPr="00A62ED8" w:rsidRDefault="00A62ED8" w:rsidP="0099307C">
      <w:pPr>
        <w:numPr>
          <w:ilvl w:val="2"/>
          <w:numId w:val="36"/>
        </w:numPr>
        <w:spacing w:after="0"/>
        <w:rPr>
          <w:bCs/>
        </w:rPr>
      </w:pPr>
      <w:r w:rsidRPr="00A62ED8">
        <w:rPr>
          <w:bCs/>
        </w:rPr>
        <w:t>Focus on reuse of concepts and principles being developed for RAT-Independent GNSS positioning integrity, where possible</w:t>
      </w:r>
      <w:bookmarkStart w:id="1" w:name="_Hlk510705081"/>
    </w:p>
    <w:bookmarkEnd w:id="1"/>
    <w:p w14:paraId="10445A01" w14:textId="671CEF78" w:rsidR="00885580" w:rsidRDefault="002B609D" w:rsidP="00885580">
      <w:pPr>
        <w:pStyle w:val="Heading1"/>
      </w:pPr>
      <w:r>
        <w:t>Discussion</w:t>
      </w:r>
    </w:p>
    <w:p w14:paraId="5C1BBB17" w14:textId="056959ED" w:rsidR="00E309B3" w:rsidRPr="00E309B3" w:rsidRDefault="00E309B3" w:rsidP="00E309B3">
      <w:pPr>
        <w:pStyle w:val="Heading2"/>
      </w:pPr>
      <w:r>
        <w:t>Overview of Integrity</w:t>
      </w:r>
    </w:p>
    <w:p w14:paraId="523E1107" w14:textId="23D5E707" w:rsidR="002B609D" w:rsidRDefault="008C41E1" w:rsidP="002B609D">
      <w:r>
        <w:t>GNSS integrity has been introduce</w:t>
      </w:r>
      <w:r w:rsidR="003B4A91">
        <w:t>d</w:t>
      </w:r>
      <w:r>
        <w:t xml:space="preserve"> into NR specifications during Rel-17. The following definitions were introduced in [9</w:t>
      </w:r>
      <w:r w:rsidR="00827756">
        <w:t>,10</w:t>
      </w:r>
      <w:r>
        <w:t>]:</w:t>
      </w:r>
    </w:p>
    <w:p w14:paraId="66A3DFDC" w14:textId="77777777" w:rsidR="00877CCE" w:rsidRDefault="00877CCE" w:rsidP="00877CCE">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14:paraId="7CA54DE8" w14:textId="2BD047C1" w:rsidR="00877CCE" w:rsidRDefault="00877CCE" w:rsidP="00827756">
      <w:pPr>
        <w:spacing w:after="200"/>
        <w:rPr>
          <w:sz w:val="24"/>
          <w:szCs w:val="24"/>
          <w:lang w:val="en-AU" w:eastAsia="en-AU"/>
        </w:rPr>
      </w:pPr>
      <w:r>
        <w:rPr>
          <w:b/>
          <w:bCs/>
          <w:color w:val="000000"/>
          <w:lang w:val="en-AU" w:eastAsia="en-AU"/>
        </w:rPr>
        <w:t>Error:</w:t>
      </w:r>
      <w:r>
        <w:rPr>
          <w:color w:val="000000"/>
          <w:lang w:val="en-AU" w:eastAsia="en-AU"/>
        </w:rPr>
        <w:t xml:space="preserve"> Error is the difference between the true value of a GNSS parameter (</w:t>
      </w:r>
      <w:proofErr w:type="gramStart"/>
      <w:r>
        <w:rPr>
          <w:color w:val="000000"/>
          <w:lang w:val="en-AU" w:eastAsia="en-AU"/>
        </w:rPr>
        <w:t>e.g.</w:t>
      </w:r>
      <w:proofErr w:type="gramEnd"/>
      <w:r>
        <w:rPr>
          <w:color w:val="000000"/>
          <w:lang w:val="en-AU" w:eastAsia="en-AU"/>
        </w:rPr>
        <w:t xml:space="preserve"> ionosphere, troposphere etc.), and its value as estimated and provided in the corresponding assistance data as per Table 8.1.2.1b-1</w:t>
      </w:r>
    </w:p>
    <w:p w14:paraId="3A1CD218" w14:textId="739309E2" w:rsidR="00877CCE" w:rsidRDefault="00877CCE" w:rsidP="00827756">
      <w:pPr>
        <w:spacing w:after="60"/>
        <w:rPr>
          <w:color w:val="000000"/>
          <w:lang w:eastAsia="en-GB"/>
        </w:rPr>
      </w:pPr>
      <w:r>
        <w:rPr>
          <w:b/>
          <w:bCs/>
          <w:color w:val="000000"/>
          <w:lang w:val="en-AU" w:eastAsia="en-AU"/>
        </w:rPr>
        <w:t>Bound:</w:t>
      </w:r>
      <w:r>
        <w:rPr>
          <w:color w:val="000000"/>
          <w:lang w:val="en-AU" w:eastAsia="en-AU"/>
        </w:rPr>
        <w:t xml:space="preserve"> </w:t>
      </w:r>
      <w:r>
        <w:rPr>
          <w:color w:val="000000"/>
          <w:lang w:eastAsia="en-GB"/>
        </w:rPr>
        <w:t>Integrity Bounds provide the statistical distribution of the residual errors associated with the GNSS positioning corrections (</w:t>
      </w:r>
      <w:proofErr w:type="gramStart"/>
      <w:r>
        <w:rPr>
          <w:color w:val="000000"/>
          <w:lang w:eastAsia="en-GB"/>
        </w:rPr>
        <w:t>e.g.</w:t>
      </w:r>
      <w:proofErr w:type="gramEnd"/>
      <w:r>
        <w:rPr>
          <w:color w:val="000000"/>
          <w:lang w:eastAsia="en-GB"/>
        </w:rPr>
        <w:t xml:space="preserve">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w:t>
      </w:r>
      <w:proofErr w:type="gramStart"/>
      <w:r>
        <w:rPr>
          <w:color w:val="000000"/>
          <w:lang w:eastAsia="en-GB"/>
        </w:rPr>
        <w:t>e.g.</w:t>
      </w:r>
      <w:proofErr w:type="gramEnd"/>
      <w:r>
        <w:rPr>
          <w:color w:val="000000"/>
          <w:lang w:eastAsia="en-GB"/>
        </w:rPr>
        <w:t xml:space="preserve"> paired over-bounding Gaussian). The bound may be scaled by multiplying the standard deviation by a K factor corresponding to an </w:t>
      </w:r>
      <w:proofErr w:type="spellStart"/>
      <w:r>
        <w:rPr>
          <w:color w:val="000000"/>
          <w:lang w:eastAsia="en-GB"/>
        </w:rPr>
        <w:t>IRallocation</w:t>
      </w:r>
      <w:proofErr w:type="spellEnd"/>
      <w:r>
        <w:rPr>
          <w:color w:val="000000"/>
          <w:lang w:eastAsia="en-GB"/>
        </w:rPr>
        <w:t xml:space="preserve">, for any desired </w:t>
      </w:r>
      <w:proofErr w:type="spellStart"/>
      <w:r>
        <w:rPr>
          <w:color w:val="000000"/>
          <w:lang w:eastAsia="en-GB"/>
        </w:rPr>
        <w:t>IRallocation</w:t>
      </w:r>
      <w:proofErr w:type="spellEnd"/>
      <w:r>
        <w:rPr>
          <w:color w:val="000000"/>
          <w:lang w:eastAsia="en-GB"/>
        </w:rPr>
        <w:t xml:space="preserve"> within the permitted range.</w:t>
      </w:r>
    </w:p>
    <w:p w14:paraId="6AEF0C73" w14:textId="77777777" w:rsidR="00827756" w:rsidRPr="00827756" w:rsidRDefault="00827756" w:rsidP="00827756">
      <w:pPr>
        <w:spacing w:after="60"/>
        <w:rPr>
          <w:color w:val="000000"/>
          <w:lang w:eastAsia="en-GB"/>
        </w:rPr>
      </w:pPr>
    </w:p>
    <w:p w14:paraId="6C488247" w14:textId="2E3B75A4" w:rsidR="00877CCE" w:rsidRDefault="00877CCE" w:rsidP="00827756">
      <w:pPr>
        <w:spacing w:after="200"/>
        <w:rPr>
          <w:b/>
          <w:bCs/>
          <w:color w:val="000000"/>
          <w:lang w:val="en-AU" w:eastAsia="en-AU"/>
        </w:rPr>
      </w:pPr>
      <w:r>
        <w:rPr>
          <w:b/>
        </w:rPr>
        <w:t>Time-to-Alert (TTA):</w:t>
      </w:r>
      <w:r>
        <w:rPr>
          <w:bCs/>
        </w:rPr>
        <w:t xml:space="preserve"> The maximum allowable elapsed time from when the Error exceeds the Bound until a DNU flag must be issued.</w:t>
      </w:r>
    </w:p>
    <w:p w14:paraId="34BADA1A" w14:textId="77777777" w:rsidR="00877CCE" w:rsidRDefault="00877CCE" w:rsidP="00827756">
      <w:pPr>
        <w:spacing w:after="200"/>
        <w:rPr>
          <w:sz w:val="24"/>
          <w:szCs w:val="24"/>
          <w:lang w:val="en-AU" w:eastAsia="en-AU"/>
        </w:rPr>
      </w:pPr>
      <w:r>
        <w:rPr>
          <w:b/>
          <w:bCs/>
          <w:color w:val="000000"/>
          <w:lang w:val="en-AU" w:eastAsia="en-AU"/>
        </w:rPr>
        <w:t>DNU:</w:t>
      </w:r>
      <w:r>
        <w:rPr>
          <w:color w:val="000000"/>
          <w:lang w:val="en-AU" w:eastAsia="en-AU"/>
        </w:rPr>
        <w:t xml:space="preserve"> The DNU flag(s) corresponding to a particular error as per Table 8.1.2.1b-1. Where multiple DNU flags are specified, the DNU condition in Equation 8.1.1a-1 is present when any of the flags are true (logical OR of the flags).</w:t>
      </w:r>
    </w:p>
    <w:p w14:paraId="56C9DDB0" w14:textId="549998EB" w:rsidR="008C41E1" w:rsidRDefault="00877CCE" w:rsidP="00877CCE">
      <w:pPr>
        <w:rPr>
          <w:color w:val="000000"/>
          <w:lang w:val="en-AU" w:eastAsia="en-AU"/>
        </w:rPr>
      </w:pPr>
      <w:r>
        <w:rPr>
          <w:b/>
          <w:bCs/>
          <w:color w:val="000000"/>
          <w:lang w:val="en-AU" w:eastAsia="en-AU"/>
        </w:rPr>
        <w:t>Residual Risk:</w:t>
      </w:r>
      <w:r>
        <w:rPr>
          <w:color w:val="000000"/>
          <w:lang w:val="en-AU" w:eastAsia="en-AU"/>
        </w:rPr>
        <w:t xml:space="preserve"> The residual risk is the component of the integrity risk provided in the assistance data as per Table 8.1.2.1b-1. This may correspond to the fault case </w:t>
      </w:r>
      <w:proofErr w:type="gramStart"/>
      <w:r>
        <w:rPr>
          <w:color w:val="000000"/>
          <w:lang w:val="en-AU" w:eastAsia="en-AU"/>
        </w:rPr>
        <w:t>risk</w:t>
      </w:r>
      <w:proofErr w:type="gramEnd"/>
      <w:r>
        <w:rPr>
          <w:color w:val="000000"/>
          <w:lang w:val="en-AU" w:eastAsia="en-AU"/>
        </w:rPr>
        <w:t xml:space="preserve"> but the implementation is permitted to allocate this component in any way that satisfies Equation 8.1.1a-1</w:t>
      </w:r>
    </w:p>
    <w:p w14:paraId="2A129CEE" w14:textId="77777777" w:rsidR="00877CCE" w:rsidRDefault="00877CCE" w:rsidP="00827756">
      <w:pPr>
        <w:rPr>
          <w:i/>
          <w:iCs/>
          <w:color w:val="000000"/>
          <w:lang w:val="en-AU" w:eastAsia="en-AU"/>
        </w:rPr>
      </w:pPr>
      <w:proofErr w:type="spellStart"/>
      <w:r>
        <w:rPr>
          <w:b/>
          <w:bCs/>
          <w:color w:val="000000"/>
          <w:lang w:val="en-AU" w:eastAsia="en-AU"/>
        </w:rPr>
        <w:t>irMinimum</w:t>
      </w:r>
      <w:proofErr w:type="spellEnd"/>
      <w:r>
        <w:rPr>
          <w:b/>
          <w:bCs/>
          <w:color w:val="000000"/>
          <w:lang w:val="en-AU" w:eastAsia="en-AU"/>
        </w:rPr>
        <w:t xml:space="preserve">, </w:t>
      </w:r>
      <w:proofErr w:type="spellStart"/>
      <w:r>
        <w:rPr>
          <w:b/>
          <w:bCs/>
          <w:color w:val="000000"/>
          <w:lang w:val="en-AU" w:eastAsia="en-AU"/>
        </w:rPr>
        <w:t>irMaximum</w:t>
      </w:r>
      <w:proofErr w:type="spellEnd"/>
      <w:r>
        <w:rPr>
          <w:b/>
          <w:bCs/>
          <w:color w:val="000000"/>
          <w:lang w:val="en-AU" w:eastAsia="en-AU"/>
        </w:rPr>
        <w:t>:</w:t>
      </w:r>
      <w:r>
        <w:rPr>
          <w:color w:val="000000"/>
          <w:lang w:val="en-AU" w:eastAsia="en-AU"/>
        </w:rPr>
        <w:t xml:space="preserve"> Minimum and maximum allowable values of </w:t>
      </w:r>
      <w:proofErr w:type="spellStart"/>
      <w:r>
        <w:rPr>
          <w:color w:val="000000"/>
          <w:lang w:val="en-AU" w:eastAsia="en-AU"/>
        </w:rPr>
        <w:t>IRallocation</w:t>
      </w:r>
      <w:proofErr w:type="spellEnd"/>
      <w:r>
        <w:rPr>
          <w:color w:val="000000"/>
          <w:lang w:val="en-AU" w:eastAsia="en-AU"/>
        </w:rPr>
        <w:t xml:space="preserve"> that may be chosen by the client. Provided as service parameters from the Network according to Integrity Service Parameters.</w:t>
      </w:r>
    </w:p>
    <w:p w14:paraId="238C434B" w14:textId="5DC08D88" w:rsidR="00877CCE" w:rsidRDefault="00877CCE" w:rsidP="00877CCE">
      <w:pPr>
        <w:rPr>
          <w:color w:val="000000"/>
          <w:lang w:val="en-AU" w:eastAsia="en-AU"/>
        </w:rPr>
      </w:pPr>
      <w:r>
        <w:rPr>
          <w:b/>
          <w:bCs/>
          <w:color w:val="000000"/>
          <w:lang w:val="en-AU" w:eastAsia="en-AU"/>
        </w:rPr>
        <w:t>Correlation Times:</w:t>
      </w:r>
      <w:r>
        <w:rPr>
          <w:color w:val="000000"/>
          <w:lang w:val="en-AU" w:eastAsia="en-AU"/>
        </w:rPr>
        <w:t xml:space="preserve"> The minimum time interval beyond which two sets of GNSS assistance data parameters for a given error can </w:t>
      </w:r>
      <w:proofErr w:type="gramStart"/>
      <w:r>
        <w:rPr>
          <w:color w:val="000000"/>
          <w:lang w:val="en-AU" w:eastAsia="en-AU"/>
        </w:rPr>
        <w:t>be considered to be</w:t>
      </w:r>
      <w:proofErr w:type="gramEnd"/>
      <w:r>
        <w:rPr>
          <w:color w:val="000000"/>
          <w:lang w:val="en-AU" w:eastAsia="en-AU"/>
        </w:rPr>
        <w:t xml:space="preserve"> independent from one another.</w:t>
      </w:r>
    </w:p>
    <w:p w14:paraId="63564AA9" w14:textId="77777777" w:rsidR="00827756" w:rsidRDefault="00827756" w:rsidP="00877CCE">
      <w:pPr>
        <w:rPr>
          <w:rFonts w:ascii="Arial" w:hAnsi="Arial" w:cs="Arial"/>
          <w:b/>
          <w:bCs/>
          <w:i/>
          <w:iCs/>
          <w:noProof/>
          <w:sz w:val="18"/>
          <w:szCs w:val="18"/>
        </w:rPr>
      </w:pPr>
    </w:p>
    <w:p w14:paraId="105130F1" w14:textId="32BAF267" w:rsidR="00827756" w:rsidRPr="00827756" w:rsidRDefault="2DF878C3" w:rsidP="00877CCE">
      <w:pPr>
        <w:rPr>
          <w:rFonts w:ascii="Arial" w:hAnsi="Arial" w:cs="Arial"/>
          <w:b/>
          <w:bCs/>
          <w:noProof/>
          <w:sz w:val="18"/>
          <w:szCs w:val="18"/>
        </w:rPr>
      </w:pPr>
      <w:r w:rsidRPr="1E94D748">
        <w:rPr>
          <w:rFonts w:ascii="Arial" w:hAnsi="Arial" w:cs="Arial"/>
          <w:noProof/>
          <w:sz w:val="18"/>
          <w:szCs w:val="18"/>
        </w:rPr>
        <w:t>Additionally the following IEs were added and are helpful for understanding the integrity concept in GNSS</w:t>
      </w:r>
      <w:r w:rsidRPr="1E94D748">
        <w:rPr>
          <w:rFonts w:ascii="Arial" w:hAnsi="Arial" w:cs="Arial"/>
          <w:b/>
          <w:bCs/>
          <w:noProof/>
          <w:sz w:val="18"/>
          <w:szCs w:val="18"/>
        </w:rPr>
        <w:t>:</w:t>
      </w:r>
    </w:p>
    <w:p w14:paraId="3F0289C0" w14:textId="13BB48BB" w:rsidR="00877CCE" w:rsidRDefault="00877CCE" w:rsidP="00877CCE">
      <w:pPr>
        <w:rPr>
          <w:rFonts w:ascii="Arial" w:hAnsi="Arial" w:cs="Arial"/>
          <w:bCs/>
          <w:iCs/>
          <w:noProof/>
          <w:sz w:val="18"/>
          <w:szCs w:val="18"/>
        </w:rPr>
      </w:pPr>
      <w:r w:rsidRPr="01673CC5">
        <w:rPr>
          <w:rFonts w:ascii="Arial" w:hAnsi="Arial" w:cs="Arial"/>
          <w:b/>
          <w:bCs/>
          <w:i/>
          <w:iCs/>
          <w:noProof/>
          <w:sz w:val="18"/>
          <w:szCs w:val="18"/>
        </w:rPr>
        <w:t>targetIntegrityRisk</w:t>
      </w:r>
      <w:r w:rsidRPr="01673CC5">
        <w:rPr>
          <w:rFonts w:ascii="Arial" w:hAnsi="Arial" w:cs="Arial"/>
          <w:noProof/>
          <w:sz w:val="18"/>
          <w:szCs w:val="18"/>
        </w:rPr>
        <w:t xml:space="preserve"> indicates the Target Integrity Risk (TIR) for which the Protection Level (PL) is requested. The TIR is given by </w:t>
      </w:r>
      <w:r w:rsidRPr="01673CC5">
        <w:rPr>
          <w:i/>
          <w:iCs/>
        </w:rPr>
        <w:t>P</w:t>
      </w:r>
      <w:r>
        <w:t>=10</w:t>
      </w:r>
      <w:r w:rsidRPr="01673CC5">
        <w:rPr>
          <w:vertAlign w:val="superscript"/>
        </w:rPr>
        <w:t>-0.1</w:t>
      </w:r>
      <w:r w:rsidRPr="01673CC5">
        <w:rPr>
          <w:i/>
          <w:iCs/>
          <w:vertAlign w:val="superscript"/>
        </w:rPr>
        <w:t>n</w:t>
      </w:r>
      <w:r>
        <w:t xml:space="preserve"> </w:t>
      </w:r>
      <w:r w:rsidRPr="01673CC5">
        <w:rPr>
          <w:rFonts w:ascii="Arial" w:hAnsi="Arial" w:cs="Arial"/>
          <w:sz w:val="18"/>
          <w:szCs w:val="18"/>
        </w:rPr>
        <w:t>[hour</w:t>
      </w:r>
      <w:r w:rsidRPr="01673CC5">
        <w:rPr>
          <w:rFonts w:ascii="Arial" w:hAnsi="Arial" w:cs="Arial"/>
          <w:sz w:val="18"/>
          <w:szCs w:val="18"/>
          <w:vertAlign w:val="superscript"/>
        </w:rPr>
        <w:t>-1</w:t>
      </w:r>
      <w:r w:rsidRPr="01673CC5">
        <w:rPr>
          <w:rFonts w:ascii="Arial" w:hAnsi="Arial" w:cs="Arial"/>
          <w:sz w:val="18"/>
          <w:szCs w:val="18"/>
        </w:rPr>
        <w:t xml:space="preserve">] </w:t>
      </w:r>
      <w:r w:rsidRPr="01673CC5">
        <w:rPr>
          <w:rFonts w:ascii="Arial" w:hAnsi="Arial" w:cs="Arial"/>
          <w:noProof/>
          <w:sz w:val="18"/>
          <w:szCs w:val="18"/>
        </w:rPr>
        <w:t xml:space="preserve">where </w:t>
      </w:r>
      <w:r w:rsidRPr="01673CC5">
        <w:rPr>
          <w:rFonts w:ascii="Arial" w:hAnsi="Arial" w:cs="Arial"/>
          <w:i/>
          <w:iCs/>
          <w:noProof/>
          <w:sz w:val="18"/>
          <w:szCs w:val="18"/>
        </w:rPr>
        <w:t>n</w:t>
      </w:r>
      <w:r w:rsidRPr="01673CC5">
        <w:rPr>
          <w:rFonts w:ascii="Arial" w:hAnsi="Arial" w:cs="Arial"/>
          <w:noProof/>
          <w:sz w:val="18"/>
          <w:szCs w:val="18"/>
        </w:rPr>
        <w:t xml:space="preserve"> is the value of </w:t>
      </w:r>
      <w:r w:rsidRPr="01673CC5">
        <w:rPr>
          <w:rFonts w:ascii="Arial" w:hAnsi="Arial" w:cs="Arial"/>
          <w:i/>
          <w:iCs/>
          <w:noProof/>
          <w:sz w:val="18"/>
          <w:szCs w:val="18"/>
        </w:rPr>
        <w:t>targetIntegrityRisk</w:t>
      </w:r>
      <w:r w:rsidRPr="01673CC5">
        <w:rPr>
          <w:rFonts w:ascii="Arial" w:hAnsi="Arial" w:cs="Arial"/>
          <w:noProof/>
          <w:sz w:val="18"/>
          <w:szCs w:val="18"/>
        </w:rPr>
        <w:t xml:space="preserve"> and the range is 10</w:t>
      </w:r>
      <w:r w:rsidRPr="01673CC5">
        <w:rPr>
          <w:rFonts w:ascii="Arial" w:hAnsi="Arial" w:cs="Arial"/>
          <w:noProof/>
          <w:sz w:val="18"/>
          <w:szCs w:val="18"/>
          <w:vertAlign w:val="superscript"/>
        </w:rPr>
        <w:t>-1</w:t>
      </w:r>
      <w:r w:rsidRPr="01673CC5">
        <w:rPr>
          <w:rFonts w:ascii="Arial" w:hAnsi="Arial" w:cs="Arial"/>
          <w:noProof/>
          <w:sz w:val="18"/>
          <w:szCs w:val="18"/>
        </w:rPr>
        <w:t xml:space="preserve"> to 10</w:t>
      </w:r>
      <w:r w:rsidRPr="01673CC5">
        <w:rPr>
          <w:rFonts w:ascii="Arial" w:hAnsi="Arial" w:cs="Arial"/>
          <w:noProof/>
          <w:sz w:val="18"/>
          <w:szCs w:val="18"/>
          <w:vertAlign w:val="superscript"/>
        </w:rPr>
        <w:t xml:space="preserve">-9 </w:t>
      </w:r>
      <w:r w:rsidRPr="01673CC5">
        <w:rPr>
          <w:rFonts w:ascii="Arial" w:hAnsi="Arial" w:cs="Arial"/>
          <w:noProof/>
          <w:sz w:val="18"/>
          <w:szCs w:val="18"/>
        </w:rPr>
        <w:t>per hour.</w:t>
      </w:r>
    </w:p>
    <w:p w14:paraId="6ECE0958" w14:textId="77777777" w:rsidR="00CA5DC2" w:rsidRPr="00F920CC" w:rsidRDefault="01673CC5" w:rsidP="01673CC5">
      <w:pPr>
        <w:rPr>
          <w:rFonts w:ascii="Arial" w:hAnsi="Arial" w:cs="Arial"/>
          <w:noProof/>
          <w:sz w:val="18"/>
          <w:szCs w:val="18"/>
        </w:rPr>
      </w:pPr>
      <w:r w:rsidRPr="00F920CC">
        <w:rPr>
          <w:rFonts w:ascii="Arial" w:hAnsi="Arial" w:cs="Arial"/>
          <w:noProof/>
          <w:sz w:val="18"/>
          <w:szCs w:val="18"/>
        </w:rPr>
        <w:t>Given the high degree of commonality between the RAT-D and RAT-I modes, it makes sense to reuse as much as possible the methodology and mechanisms specified for the RAT-I mode in the RAT-D study</w:t>
      </w:r>
    </w:p>
    <w:p w14:paraId="12E1DD4B" w14:textId="0E7BCCDD" w:rsidR="00420E05" w:rsidRDefault="00FE54DD" w:rsidP="01673CC5">
      <w:pPr>
        <w:rPr>
          <w:rFonts w:ascii="Arial" w:hAnsi="Arial" w:cs="Arial"/>
          <w:noProof/>
          <w:sz w:val="18"/>
          <w:szCs w:val="18"/>
        </w:rPr>
      </w:pPr>
      <w:r w:rsidRPr="01673CC5">
        <w:rPr>
          <w:rFonts w:ascii="Arial" w:hAnsi="Arial" w:cs="Arial"/>
          <w:b/>
          <w:bCs/>
          <w:noProof/>
          <w:sz w:val="18"/>
          <w:szCs w:val="18"/>
        </w:rPr>
        <w:t xml:space="preserve">Proposal </w:t>
      </w:r>
      <w:r w:rsidR="00F920CC">
        <w:rPr>
          <w:rFonts w:ascii="Arial" w:hAnsi="Arial" w:cs="Arial"/>
          <w:b/>
          <w:bCs/>
          <w:noProof/>
          <w:sz w:val="18"/>
          <w:szCs w:val="18"/>
        </w:rPr>
        <w:t>1</w:t>
      </w:r>
      <w:r w:rsidRPr="01673CC5">
        <w:rPr>
          <w:rFonts w:ascii="Arial" w:hAnsi="Arial" w:cs="Arial"/>
          <w:noProof/>
          <w:sz w:val="18"/>
          <w:szCs w:val="18"/>
        </w:rPr>
        <w:t xml:space="preserve">: Reuse the above definitions for RAT-dependent integrity and update the references to GNSS to also include RAT-dependent methods. </w:t>
      </w:r>
    </w:p>
    <w:p w14:paraId="0E2A9D3F" w14:textId="7C67C670" w:rsidR="00FE54DD" w:rsidRDefault="00FE54DD" w:rsidP="00FE54DD">
      <w:pPr>
        <w:pStyle w:val="Heading2"/>
        <w:rPr>
          <w:noProof/>
        </w:rPr>
      </w:pPr>
      <w:r>
        <w:rPr>
          <w:noProof/>
        </w:rPr>
        <w:t>Potential Error Sources</w:t>
      </w:r>
    </w:p>
    <w:p w14:paraId="3CEE7991" w14:textId="64421A0D" w:rsidR="00FE54DD" w:rsidRPr="00F920CC" w:rsidRDefault="00FE54DD" w:rsidP="00877CCE">
      <w:pPr>
        <w:rPr>
          <w:bCs/>
          <w:iCs/>
          <w:noProof/>
        </w:rPr>
      </w:pPr>
      <w:r w:rsidRPr="00F920CC">
        <w:rPr>
          <w:bCs/>
          <w:iCs/>
          <w:noProof/>
        </w:rPr>
        <w:t xml:space="preserve">In our understanding RAN1 should focus on the potential error sources for RAT-dependent positioning and the majority of the overall study on RAT-dependent integrity should be handled by RAN2. </w:t>
      </w:r>
    </w:p>
    <w:p w14:paraId="75CF4D53" w14:textId="7DA26822" w:rsidR="00420E05" w:rsidRDefault="00AE69B7" w:rsidP="00877CCE">
      <w:r>
        <w:fldChar w:fldCharType="begin"/>
      </w:r>
      <w:r>
        <w:instrText xml:space="preserve"> REF _Ref101959648 \h </w:instrText>
      </w:r>
      <w:r>
        <w:fldChar w:fldCharType="separate"/>
      </w:r>
      <w:r w:rsidRPr="00AE69B7">
        <w:rPr>
          <w:bCs/>
        </w:rPr>
        <w:t xml:space="preserve">Table </w:t>
      </w:r>
      <w:r w:rsidRPr="00AE69B7">
        <w:rPr>
          <w:bCs/>
          <w:noProof/>
        </w:rPr>
        <w:t>1</w:t>
      </w:r>
      <w:r>
        <w:fldChar w:fldCharType="end"/>
      </w:r>
      <w:r w:rsidR="0059575E">
        <w:t xml:space="preserve"> </w:t>
      </w:r>
      <w:r w:rsidR="0059575E" w:rsidRPr="0059575E">
        <w:t xml:space="preserve">presents the sources of errors, organized into those that are common or specific to each mode </w:t>
      </w:r>
      <w:r w:rsidR="00E67233">
        <w:t>fo</w:t>
      </w:r>
      <w:r w:rsidR="2A040956">
        <w:t xml:space="preserve">r RAT-dependent positioning: </w:t>
      </w:r>
    </w:p>
    <w:tbl>
      <w:tblPr>
        <w:tblStyle w:val="TableGrid"/>
        <w:tblW w:w="0" w:type="auto"/>
        <w:tblLook w:val="04A0" w:firstRow="1" w:lastRow="0" w:firstColumn="1" w:lastColumn="0" w:noHBand="0" w:noVBand="1"/>
      </w:tblPr>
      <w:tblGrid>
        <w:gridCol w:w="3209"/>
        <w:gridCol w:w="3210"/>
        <w:gridCol w:w="3210"/>
      </w:tblGrid>
      <w:tr w:rsidR="009901CA" w14:paraId="77895CF0" w14:textId="77777777" w:rsidTr="009901CA">
        <w:tc>
          <w:tcPr>
            <w:tcW w:w="3209" w:type="dxa"/>
          </w:tcPr>
          <w:p w14:paraId="0E0526B6" w14:textId="62D3D5F5" w:rsidR="009901CA" w:rsidRPr="00F920CC" w:rsidRDefault="00F31DDE" w:rsidP="00F920CC">
            <w:pPr>
              <w:spacing w:after="0"/>
              <w:rPr>
                <w:b/>
                <w:bCs/>
              </w:rPr>
            </w:pPr>
            <w:r w:rsidRPr="00F920CC">
              <w:rPr>
                <w:b/>
                <w:bCs/>
              </w:rPr>
              <w:t>Common RAT-D &amp; RAT-I</w:t>
            </w:r>
          </w:p>
        </w:tc>
        <w:tc>
          <w:tcPr>
            <w:tcW w:w="3210" w:type="dxa"/>
          </w:tcPr>
          <w:p w14:paraId="76AACEA2" w14:textId="3B903D0D" w:rsidR="009901CA" w:rsidRPr="00F920CC" w:rsidRDefault="00F31DDE" w:rsidP="00F920CC">
            <w:pPr>
              <w:spacing w:after="0"/>
              <w:rPr>
                <w:b/>
                <w:bCs/>
              </w:rPr>
            </w:pPr>
            <w:r w:rsidRPr="00F920CC">
              <w:rPr>
                <w:b/>
                <w:bCs/>
              </w:rPr>
              <w:t>Specific to RAT-I</w:t>
            </w:r>
          </w:p>
        </w:tc>
        <w:tc>
          <w:tcPr>
            <w:tcW w:w="3210" w:type="dxa"/>
          </w:tcPr>
          <w:p w14:paraId="11C617BD" w14:textId="63032C74" w:rsidR="009901CA" w:rsidRPr="00F920CC" w:rsidRDefault="00F31DDE" w:rsidP="00F920CC">
            <w:pPr>
              <w:spacing w:after="0"/>
              <w:rPr>
                <w:b/>
                <w:bCs/>
              </w:rPr>
            </w:pPr>
            <w:r w:rsidRPr="00F920CC">
              <w:rPr>
                <w:b/>
                <w:bCs/>
              </w:rPr>
              <w:t>Specific to RAT-D</w:t>
            </w:r>
          </w:p>
        </w:tc>
      </w:tr>
      <w:tr w:rsidR="009901CA" w14:paraId="64D24842" w14:textId="77777777" w:rsidTr="009901CA">
        <w:tc>
          <w:tcPr>
            <w:tcW w:w="3209" w:type="dxa"/>
          </w:tcPr>
          <w:p w14:paraId="72B1C25A" w14:textId="77777777" w:rsidR="002E04DF" w:rsidRPr="00E01145" w:rsidRDefault="001C2831" w:rsidP="00F920CC">
            <w:pPr>
              <w:pStyle w:val="ListParagraph"/>
              <w:numPr>
                <w:ilvl w:val="0"/>
                <w:numId w:val="39"/>
              </w:numPr>
            </w:pPr>
            <w:proofErr w:type="spellStart"/>
            <w:r w:rsidRPr="00E01145">
              <w:rPr>
                <w:szCs w:val="20"/>
              </w:rPr>
              <w:t>Feared</w:t>
            </w:r>
            <w:proofErr w:type="spellEnd"/>
            <w:r w:rsidRPr="00E01145">
              <w:rPr>
                <w:szCs w:val="20"/>
              </w:rPr>
              <w:t xml:space="preserve"> </w:t>
            </w:r>
            <w:proofErr w:type="spellStart"/>
            <w:r w:rsidRPr="00E01145">
              <w:rPr>
                <w:szCs w:val="20"/>
              </w:rPr>
              <w:t>events</w:t>
            </w:r>
            <w:proofErr w:type="spellEnd"/>
            <w:r w:rsidRPr="00E01145">
              <w:rPr>
                <w:szCs w:val="20"/>
              </w:rPr>
              <w:t xml:space="preserve"> </w:t>
            </w:r>
            <w:proofErr w:type="spellStart"/>
            <w:r w:rsidRPr="00E01145">
              <w:rPr>
                <w:szCs w:val="20"/>
              </w:rPr>
              <w:t>during</w:t>
            </w:r>
            <w:proofErr w:type="spellEnd"/>
            <w:r w:rsidRPr="00E01145">
              <w:rPr>
                <w:szCs w:val="20"/>
              </w:rPr>
              <w:t xml:space="preserve"> </w:t>
            </w:r>
            <w:proofErr w:type="spellStart"/>
            <w:r w:rsidRPr="00E01145">
              <w:rPr>
                <w:szCs w:val="20"/>
              </w:rPr>
              <w:t>positioning</w:t>
            </w:r>
            <w:proofErr w:type="spellEnd"/>
            <w:r w:rsidRPr="00E01145">
              <w:rPr>
                <w:szCs w:val="20"/>
              </w:rPr>
              <w:t xml:space="preserve"> data transmission</w:t>
            </w:r>
          </w:p>
          <w:p w14:paraId="5E5CFCB3" w14:textId="77777777" w:rsidR="001C2831" w:rsidRPr="00E01145" w:rsidRDefault="001C2831" w:rsidP="00F920CC">
            <w:pPr>
              <w:pStyle w:val="ListParagraph"/>
              <w:numPr>
                <w:ilvl w:val="0"/>
                <w:numId w:val="39"/>
              </w:numPr>
            </w:pPr>
            <w:r w:rsidRPr="00E01145">
              <w:rPr>
                <w:szCs w:val="20"/>
              </w:rPr>
              <w:t xml:space="preserve">UE </w:t>
            </w:r>
            <w:proofErr w:type="spellStart"/>
            <w:r w:rsidRPr="00E01145">
              <w:rPr>
                <w:szCs w:val="20"/>
              </w:rPr>
              <w:t>feared</w:t>
            </w:r>
            <w:proofErr w:type="spellEnd"/>
            <w:r w:rsidRPr="00E01145">
              <w:rPr>
                <w:szCs w:val="20"/>
              </w:rPr>
              <w:t xml:space="preserve"> </w:t>
            </w:r>
            <w:proofErr w:type="spellStart"/>
            <w:r w:rsidRPr="00E01145">
              <w:rPr>
                <w:szCs w:val="20"/>
              </w:rPr>
              <w:t>events</w:t>
            </w:r>
            <w:proofErr w:type="spellEnd"/>
            <w:r w:rsidRPr="00E01145">
              <w:rPr>
                <w:szCs w:val="20"/>
              </w:rPr>
              <w:t xml:space="preserve"> ( </w:t>
            </w:r>
            <w:proofErr w:type="spellStart"/>
            <w:r w:rsidRPr="00E01145">
              <w:rPr>
                <w:szCs w:val="20"/>
              </w:rPr>
              <w:t>measurement</w:t>
            </w:r>
            <w:proofErr w:type="spellEnd"/>
            <w:r w:rsidRPr="00E01145">
              <w:rPr>
                <w:szCs w:val="20"/>
              </w:rPr>
              <w:t xml:space="preserve"> </w:t>
            </w:r>
            <w:proofErr w:type="spellStart"/>
            <w:r w:rsidRPr="00E01145">
              <w:rPr>
                <w:szCs w:val="20"/>
              </w:rPr>
              <w:t>error</w:t>
            </w:r>
            <w:proofErr w:type="spellEnd"/>
            <w:r w:rsidRPr="00E01145">
              <w:rPr>
                <w:szCs w:val="20"/>
              </w:rPr>
              <w:t xml:space="preserve">, SW </w:t>
            </w:r>
            <w:proofErr w:type="spellStart"/>
            <w:r w:rsidRPr="00E01145">
              <w:rPr>
                <w:szCs w:val="20"/>
              </w:rPr>
              <w:t>or</w:t>
            </w:r>
            <w:proofErr w:type="spellEnd"/>
            <w:r w:rsidRPr="00E01145">
              <w:rPr>
                <w:szCs w:val="20"/>
              </w:rPr>
              <w:t xml:space="preserve"> HW </w:t>
            </w:r>
            <w:proofErr w:type="spellStart"/>
            <w:r w:rsidRPr="00E01145">
              <w:rPr>
                <w:szCs w:val="20"/>
              </w:rPr>
              <w:t>bugs</w:t>
            </w:r>
            <w:proofErr w:type="spellEnd"/>
            <w:r w:rsidRPr="00E01145">
              <w:rPr>
                <w:szCs w:val="20"/>
              </w:rPr>
              <w:t>)</w:t>
            </w:r>
          </w:p>
          <w:p w14:paraId="25631288" w14:textId="77777777" w:rsidR="001C2831" w:rsidRPr="00E01145" w:rsidRDefault="001C2831" w:rsidP="00F920CC">
            <w:pPr>
              <w:pStyle w:val="ListParagraph"/>
              <w:numPr>
                <w:ilvl w:val="0"/>
                <w:numId w:val="39"/>
              </w:numPr>
            </w:pPr>
            <w:r w:rsidRPr="00E01145">
              <w:rPr>
                <w:szCs w:val="20"/>
              </w:rPr>
              <w:t xml:space="preserve">LMF </w:t>
            </w:r>
            <w:proofErr w:type="spellStart"/>
            <w:r w:rsidRPr="00E01145">
              <w:rPr>
                <w:szCs w:val="20"/>
              </w:rPr>
              <w:t>feared</w:t>
            </w:r>
            <w:proofErr w:type="spellEnd"/>
            <w:r w:rsidRPr="00E01145">
              <w:rPr>
                <w:szCs w:val="20"/>
              </w:rPr>
              <w:t xml:space="preserve"> </w:t>
            </w:r>
            <w:proofErr w:type="spellStart"/>
            <w:r w:rsidRPr="00E01145">
              <w:rPr>
                <w:szCs w:val="20"/>
              </w:rPr>
              <w:t>events</w:t>
            </w:r>
            <w:proofErr w:type="spellEnd"/>
            <w:r w:rsidRPr="00E01145">
              <w:rPr>
                <w:szCs w:val="20"/>
              </w:rPr>
              <w:t xml:space="preserve"> (HW &amp; SW </w:t>
            </w:r>
            <w:proofErr w:type="spellStart"/>
            <w:r w:rsidRPr="00E01145">
              <w:rPr>
                <w:szCs w:val="20"/>
              </w:rPr>
              <w:t>bugs</w:t>
            </w:r>
            <w:proofErr w:type="spellEnd"/>
            <w:r w:rsidRPr="00E01145">
              <w:rPr>
                <w:szCs w:val="20"/>
              </w:rPr>
              <w:t>)</w:t>
            </w:r>
          </w:p>
          <w:p w14:paraId="64CABF53" w14:textId="77777777" w:rsidR="001C2831" w:rsidRPr="00E01145" w:rsidRDefault="001C2831" w:rsidP="00F920CC">
            <w:pPr>
              <w:pStyle w:val="ListParagraph"/>
              <w:numPr>
                <w:ilvl w:val="0"/>
                <w:numId w:val="39"/>
              </w:numPr>
            </w:pPr>
            <w:proofErr w:type="spellStart"/>
            <w:r w:rsidRPr="00E01145">
              <w:rPr>
                <w:szCs w:val="20"/>
              </w:rPr>
              <w:t>Multipath</w:t>
            </w:r>
            <w:proofErr w:type="spellEnd"/>
          </w:p>
          <w:p w14:paraId="0AF09797" w14:textId="77777777" w:rsidR="001C2831" w:rsidRPr="00E01145" w:rsidRDefault="001C2831" w:rsidP="00F920CC">
            <w:pPr>
              <w:pStyle w:val="ListParagraph"/>
              <w:numPr>
                <w:ilvl w:val="0"/>
                <w:numId w:val="39"/>
              </w:numPr>
            </w:pPr>
            <w:proofErr w:type="spellStart"/>
            <w:r w:rsidRPr="00E01145">
              <w:rPr>
                <w:szCs w:val="20"/>
              </w:rPr>
              <w:t>Noise</w:t>
            </w:r>
            <w:proofErr w:type="spellEnd"/>
            <w:r w:rsidRPr="00E01145">
              <w:rPr>
                <w:szCs w:val="20"/>
              </w:rPr>
              <w:t xml:space="preserve"> &amp; </w:t>
            </w:r>
            <w:proofErr w:type="spellStart"/>
            <w:r w:rsidRPr="00E01145">
              <w:rPr>
                <w:szCs w:val="20"/>
              </w:rPr>
              <w:t>interference</w:t>
            </w:r>
            <w:proofErr w:type="spellEnd"/>
          </w:p>
          <w:p w14:paraId="4D78CC80" w14:textId="4AF43BD8" w:rsidR="001C2831" w:rsidRPr="00E01145" w:rsidRDefault="001C2831" w:rsidP="00F920CC">
            <w:pPr>
              <w:pStyle w:val="ListParagraph"/>
              <w:numPr>
                <w:ilvl w:val="0"/>
                <w:numId w:val="39"/>
              </w:numPr>
            </w:pPr>
            <w:proofErr w:type="spellStart"/>
            <w:r w:rsidRPr="00E01145">
              <w:rPr>
                <w:szCs w:val="20"/>
              </w:rPr>
              <w:t>Jamming</w:t>
            </w:r>
            <w:proofErr w:type="spellEnd"/>
            <w:r w:rsidRPr="00E01145">
              <w:rPr>
                <w:szCs w:val="20"/>
              </w:rPr>
              <w:t xml:space="preserve"> and </w:t>
            </w:r>
            <w:proofErr w:type="spellStart"/>
            <w:r w:rsidRPr="00E01145">
              <w:rPr>
                <w:szCs w:val="20"/>
              </w:rPr>
              <w:t>spoofing</w:t>
            </w:r>
            <w:proofErr w:type="spellEnd"/>
          </w:p>
          <w:p w14:paraId="6BBF54A0" w14:textId="28F04A67" w:rsidR="001C2831" w:rsidRDefault="001C2831" w:rsidP="00F920CC">
            <w:pPr>
              <w:spacing w:after="0"/>
            </w:pPr>
          </w:p>
        </w:tc>
        <w:tc>
          <w:tcPr>
            <w:tcW w:w="3210" w:type="dxa"/>
          </w:tcPr>
          <w:p w14:paraId="25A94086" w14:textId="77777777" w:rsidR="009901CA" w:rsidRPr="00E01145" w:rsidRDefault="004E11CD" w:rsidP="00F920CC">
            <w:pPr>
              <w:pStyle w:val="ListParagraph"/>
              <w:numPr>
                <w:ilvl w:val="0"/>
                <w:numId w:val="39"/>
              </w:numPr>
            </w:pPr>
            <w:proofErr w:type="spellStart"/>
            <w:r w:rsidRPr="00E01145">
              <w:rPr>
                <w:szCs w:val="20"/>
              </w:rPr>
              <w:t>Feared</w:t>
            </w:r>
            <w:proofErr w:type="spellEnd"/>
            <w:r w:rsidRPr="00E01145">
              <w:rPr>
                <w:szCs w:val="20"/>
              </w:rPr>
              <w:t xml:space="preserve"> </w:t>
            </w:r>
            <w:proofErr w:type="spellStart"/>
            <w:r w:rsidRPr="00E01145">
              <w:rPr>
                <w:szCs w:val="20"/>
              </w:rPr>
              <w:t>events</w:t>
            </w:r>
            <w:proofErr w:type="spellEnd"/>
            <w:r w:rsidRPr="00E01145">
              <w:rPr>
                <w:szCs w:val="20"/>
              </w:rPr>
              <w:t xml:space="preserve"> in </w:t>
            </w:r>
            <w:r w:rsidR="00E6412D" w:rsidRPr="00E01145">
              <w:rPr>
                <w:szCs w:val="20"/>
              </w:rPr>
              <w:t xml:space="preserve">GNSS </w:t>
            </w:r>
            <w:proofErr w:type="spellStart"/>
            <w:r w:rsidR="00E6412D" w:rsidRPr="00E01145">
              <w:rPr>
                <w:szCs w:val="20"/>
              </w:rPr>
              <w:t>assistance</w:t>
            </w:r>
            <w:proofErr w:type="spellEnd"/>
            <w:r w:rsidR="00E6412D" w:rsidRPr="00E01145">
              <w:rPr>
                <w:szCs w:val="20"/>
              </w:rPr>
              <w:t xml:space="preserve"> data</w:t>
            </w:r>
            <w:r w:rsidR="005278B6" w:rsidRPr="00E01145">
              <w:rPr>
                <w:szCs w:val="20"/>
              </w:rPr>
              <w:t xml:space="preserve"> (</w:t>
            </w:r>
            <w:proofErr w:type="spellStart"/>
            <w:r w:rsidR="005278B6" w:rsidRPr="00E01145">
              <w:rPr>
                <w:szCs w:val="20"/>
              </w:rPr>
              <w:t>incorrect</w:t>
            </w:r>
            <w:proofErr w:type="spellEnd"/>
            <w:r w:rsidR="005278B6" w:rsidRPr="00E01145">
              <w:rPr>
                <w:szCs w:val="20"/>
              </w:rPr>
              <w:t xml:space="preserve"> </w:t>
            </w:r>
            <w:proofErr w:type="spellStart"/>
            <w:r w:rsidR="005278B6" w:rsidRPr="00E01145">
              <w:rPr>
                <w:szCs w:val="20"/>
              </w:rPr>
              <w:t>computation</w:t>
            </w:r>
            <w:proofErr w:type="spellEnd"/>
            <w:r w:rsidR="00B33031" w:rsidRPr="00E01145">
              <w:rPr>
                <w:szCs w:val="20"/>
              </w:rPr>
              <w:t xml:space="preserve">, </w:t>
            </w:r>
            <w:proofErr w:type="spellStart"/>
            <w:r w:rsidR="00B33031" w:rsidRPr="00E01145">
              <w:rPr>
                <w:szCs w:val="20"/>
              </w:rPr>
              <w:t>bug</w:t>
            </w:r>
            <w:proofErr w:type="spellEnd"/>
            <w:r w:rsidR="00B33031" w:rsidRPr="00E01145">
              <w:rPr>
                <w:szCs w:val="20"/>
              </w:rPr>
              <w:t xml:space="preserve"> </w:t>
            </w:r>
            <w:proofErr w:type="spellStart"/>
            <w:r w:rsidR="00B33031" w:rsidRPr="00E01145">
              <w:rPr>
                <w:szCs w:val="20"/>
              </w:rPr>
              <w:t>or</w:t>
            </w:r>
            <w:proofErr w:type="spellEnd"/>
            <w:r w:rsidR="00B33031" w:rsidRPr="00E01145">
              <w:rPr>
                <w:szCs w:val="20"/>
              </w:rPr>
              <w:t xml:space="preserve"> </w:t>
            </w:r>
            <w:proofErr w:type="spellStart"/>
            <w:r w:rsidR="00B33031" w:rsidRPr="00E01145">
              <w:rPr>
                <w:szCs w:val="20"/>
              </w:rPr>
              <w:t>lost</w:t>
            </w:r>
            <w:proofErr w:type="spellEnd"/>
            <w:r w:rsidR="00B33031" w:rsidRPr="00E01145">
              <w:rPr>
                <w:szCs w:val="20"/>
              </w:rPr>
              <w:t xml:space="preserve"> data)</w:t>
            </w:r>
          </w:p>
          <w:p w14:paraId="691D253A" w14:textId="77777777" w:rsidR="001C2831" w:rsidRPr="00E01145" w:rsidRDefault="001C2831" w:rsidP="00F920CC">
            <w:pPr>
              <w:pStyle w:val="ListParagraph"/>
              <w:numPr>
                <w:ilvl w:val="0"/>
                <w:numId w:val="39"/>
              </w:numPr>
            </w:pPr>
            <w:r w:rsidRPr="00E01145">
              <w:rPr>
                <w:szCs w:val="20"/>
              </w:rPr>
              <w:t xml:space="preserve">GNSS </w:t>
            </w:r>
            <w:proofErr w:type="spellStart"/>
            <w:r w:rsidRPr="00E01145">
              <w:rPr>
                <w:szCs w:val="20"/>
              </w:rPr>
              <w:t>feared</w:t>
            </w:r>
            <w:proofErr w:type="spellEnd"/>
            <w:r w:rsidRPr="00E01145">
              <w:rPr>
                <w:szCs w:val="20"/>
              </w:rPr>
              <w:t xml:space="preserve"> </w:t>
            </w:r>
            <w:proofErr w:type="spellStart"/>
            <w:r w:rsidRPr="00E01145">
              <w:rPr>
                <w:szCs w:val="20"/>
              </w:rPr>
              <w:t>events</w:t>
            </w:r>
            <w:proofErr w:type="spellEnd"/>
            <w:r w:rsidRPr="00E01145">
              <w:rPr>
                <w:szCs w:val="20"/>
              </w:rPr>
              <w:t xml:space="preserve">: </w:t>
            </w:r>
          </w:p>
          <w:p w14:paraId="1E2A0607" w14:textId="77777777" w:rsidR="001C2831" w:rsidRPr="00E01145" w:rsidRDefault="001C2831" w:rsidP="00F920CC">
            <w:pPr>
              <w:pStyle w:val="ListParagraph"/>
              <w:numPr>
                <w:ilvl w:val="0"/>
                <w:numId w:val="39"/>
              </w:numPr>
            </w:pPr>
            <w:proofErr w:type="spellStart"/>
            <w:r w:rsidRPr="00E01145">
              <w:rPr>
                <w:szCs w:val="20"/>
              </w:rPr>
              <w:t>Satellite</w:t>
            </w:r>
            <w:proofErr w:type="spellEnd"/>
            <w:r w:rsidRPr="00E01145">
              <w:rPr>
                <w:szCs w:val="20"/>
              </w:rPr>
              <w:t xml:space="preserve"> </w:t>
            </w:r>
            <w:proofErr w:type="spellStart"/>
            <w:r w:rsidRPr="00E01145">
              <w:rPr>
                <w:szCs w:val="20"/>
              </w:rPr>
              <w:t>health</w:t>
            </w:r>
            <w:proofErr w:type="spellEnd"/>
            <w:r w:rsidRPr="00E01145">
              <w:rPr>
                <w:szCs w:val="20"/>
              </w:rPr>
              <w:t xml:space="preserve">, </w:t>
            </w:r>
          </w:p>
          <w:p w14:paraId="5117AA45" w14:textId="5A81EDF7" w:rsidR="001C2831" w:rsidRPr="00E01145" w:rsidRDefault="001C2831" w:rsidP="00317886">
            <w:pPr>
              <w:pStyle w:val="ListParagraph"/>
              <w:numPr>
                <w:ilvl w:val="0"/>
                <w:numId w:val="39"/>
              </w:numPr>
            </w:pPr>
            <w:proofErr w:type="spellStart"/>
            <w:r w:rsidRPr="00E01145">
              <w:rPr>
                <w:szCs w:val="20"/>
              </w:rPr>
              <w:t>atmospheric</w:t>
            </w:r>
            <w:proofErr w:type="spellEnd"/>
            <w:r w:rsidRPr="00E01145">
              <w:rPr>
                <w:szCs w:val="20"/>
              </w:rPr>
              <w:t xml:space="preserve"> </w:t>
            </w:r>
            <w:proofErr w:type="spellStart"/>
            <w:r w:rsidR="00DE0C76">
              <w:rPr>
                <w:szCs w:val="20"/>
              </w:rPr>
              <w:t>feared</w:t>
            </w:r>
            <w:proofErr w:type="spellEnd"/>
            <w:r w:rsidR="00DE0C76">
              <w:rPr>
                <w:szCs w:val="20"/>
              </w:rPr>
              <w:t xml:space="preserve"> </w:t>
            </w:r>
            <w:proofErr w:type="spellStart"/>
            <w:r w:rsidR="00DE0C76">
              <w:rPr>
                <w:szCs w:val="20"/>
              </w:rPr>
              <w:t>events</w:t>
            </w:r>
            <w:proofErr w:type="spellEnd"/>
            <w:r w:rsidRPr="00E01145">
              <w:rPr>
                <w:szCs w:val="20"/>
              </w:rPr>
              <w:t xml:space="preserve"> (</w:t>
            </w:r>
            <w:proofErr w:type="spellStart"/>
            <w:r w:rsidRPr="00E01145">
              <w:rPr>
                <w:szCs w:val="20"/>
              </w:rPr>
              <w:t>Iono</w:t>
            </w:r>
            <w:proofErr w:type="spellEnd"/>
            <w:r w:rsidRPr="00E01145">
              <w:rPr>
                <w:szCs w:val="20"/>
              </w:rPr>
              <w:t>/</w:t>
            </w:r>
            <w:proofErr w:type="spellStart"/>
            <w:r w:rsidRPr="00E01145">
              <w:rPr>
                <w:szCs w:val="20"/>
              </w:rPr>
              <w:t>Tropo</w:t>
            </w:r>
            <w:proofErr w:type="spellEnd"/>
            <w:r w:rsidRPr="00E01145">
              <w:rPr>
                <w:szCs w:val="20"/>
              </w:rPr>
              <w:t>)</w:t>
            </w:r>
          </w:p>
          <w:p w14:paraId="261E7EA1" w14:textId="4B6732E0" w:rsidR="00E50322" w:rsidRDefault="00E50322" w:rsidP="00E01145"/>
        </w:tc>
        <w:tc>
          <w:tcPr>
            <w:tcW w:w="3210" w:type="dxa"/>
          </w:tcPr>
          <w:p w14:paraId="62F46F0A" w14:textId="77777777" w:rsidR="00186F4D" w:rsidRDefault="00BB2083" w:rsidP="00317886">
            <w:pPr>
              <w:pStyle w:val="ListParagraph"/>
              <w:numPr>
                <w:ilvl w:val="0"/>
                <w:numId w:val="39"/>
              </w:numPr>
              <w:rPr>
                <w:szCs w:val="20"/>
              </w:rPr>
            </w:pPr>
            <w:proofErr w:type="spellStart"/>
            <w:r w:rsidRPr="00E01145">
              <w:rPr>
                <w:szCs w:val="20"/>
              </w:rPr>
              <w:t>Feared</w:t>
            </w:r>
            <w:proofErr w:type="spellEnd"/>
            <w:r w:rsidRPr="00E01145">
              <w:rPr>
                <w:szCs w:val="20"/>
              </w:rPr>
              <w:t xml:space="preserve"> </w:t>
            </w:r>
            <w:proofErr w:type="spellStart"/>
            <w:r w:rsidRPr="00E01145">
              <w:rPr>
                <w:szCs w:val="20"/>
              </w:rPr>
              <w:t>events</w:t>
            </w:r>
            <w:proofErr w:type="spellEnd"/>
            <w:r w:rsidRPr="00E01145">
              <w:rPr>
                <w:szCs w:val="20"/>
              </w:rPr>
              <w:t xml:space="preserve"> in </w:t>
            </w:r>
            <w:r w:rsidR="004E11CD" w:rsidRPr="00E01145">
              <w:rPr>
                <w:szCs w:val="20"/>
              </w:rPr>
              <w:t xml:space="preserve">5GS </w:t>
            </w:r>
            <w:proofErr w:type="spellStart"/>
            <w:r w:rsidR="004E11CD" w:rsidRPr="00E01145">
              <w:rPr>
                <w:szCs w:val="20"/>
              </w:rPr>
              <w:t>assistance</w:t>
            </w:r>
            <w:proofErr w:type="spellEnd"/>
            <w:r w:rsidR="004E11CD" w:rsidRPr="00E01145">
              <w:rPr>
                <w:szCs w:val="20"/>
              </w:rPr>
              <w:t xml:space="preserve"> data (</w:t>
            </w:r>
            <w:proofErr w:type="spellStart"/>
            <w:r w:rsidR="004E11CD" w:rsidRPr="00E01145">
              <w:rPr>
                <w:szCs w:val="20"/>
              </w:rPr>
              <w:t>if</w:t>
            </w:r>
            <w:proofErr w:type="spellEnd"/>
            <w:r w:rsidR="004E11CD" w:rsidRPr="00E01145">
              <w:rPr>
                <w:szCs w:val="20"/>
              </w:rPr>
              <w:t xml:space="preserve"> </w:t>
            </w:r>
            <w:proofErr w:type="spellStart"/>
            <w:r w:rsidR="004E11CD" w:rsidRPr="00E01145">
              <w:rPr>
                <w:szCs w:val="20"/>
              </w:rPr>
              <w:t>any</w:t>
            </w:r>
            <w:proofErr w:type="spellEnd"/>
            <w:r w:rsidR="004E11CD" w:rsidRPr="00E01145">
              <w:rPr>
                <w:szCs w:val="20"/>
              </w:rPr>
              <w:t>)</w:t>
            </w:r>
            <w:r w:rsidR="001C2831" w:rsidRPr="00E01145">
              <w:rPr>
                <w:szCs w:val="20"/>
              </w:rPr>
              <w:t xml:space="preserve"> </w:t>
            </w:r>
          </w:p>
          <w:p w14:paraId="131F86F7" w14:textId="017790A3" w:rsidR="001C2831" w:rsidRPr="00E01145" w:rsidRDefault="001C2831" w:rsidP="00F920CC">
            <w:pPr>
              <w:pStyle w:val="ListParagraph"/>
              <w:numPr>
                <w:ilvl w:val="0"/>
                <w:numId w:val="39"/>
              </w:numPr>
            </w:pPr>
            <w:r w:rsidRPr="00E01145">
              <w:rPr>
                <w:szCs w:val="20"/>
              </w:rPr>
              <w:t xml:space="preserve">gNB </w:t>
            </w:r>
            <w:proofErr w:type="spellStart"/>
            <w:r w:rsidRPr="00E01145">
              <w:rPr>
                <w:szCs w:val="20"/>
              </w:rPr>
              <w:t>feared</w:t>
            </w:r>
            <w:proofErr w:type="spellEnd"/>
            <w:r w:rsidRPr="00E01145">
              <w:rPr>
                <w:szCs w:val="20"/>
              </w:rPr>
              <w:t xml:space="preserve"> </w:t>
            </w:r>
            <w:proofErr w:type="spellStart"/>
            <w:r w:rsidRPr="00E01145">
              <w:rPr>
                <w:szCs w:val="20"/>
              </w:rPr>
              <w:t>events</w:t>
            </w:r>
            <w:proofErr w:type="spellEnd"/>
            <w:r w:rsidRPr="00E01145">
              <w:rPr>
                <w:szCs w:val="20"/>
              </w:rPr>
              <w:t xml:space="preserve">: </w:t>
            </w:r>
          </w:p>
          <w:p w14:paraId="3B897FBB" w14:textId="7B0AAC56" w:rsidR="001C2831" w:rsidRPr="00E01145" w:rsidRDefault="001C2831" w:rsidP="00F920CC">
            <w:pPr>
              <w:pStyle w:val="ListParagraph"/>
              <w:numPr>
                <w:ilvl w:val="1"/>
                <w:numId w:val="39"/>
              </w:numPr>
            </w:pPr>
            <w:proofErr w:type="spellStart"/>
            <w:r w:rsidRPr="00E01145">
              <w:rPr>
                <w:szCs w:val="20"/>
              </w:rPr>
              <w:t>Measurements</w:t>
            </w:r>
            <w:proofErr w:type="spellEnd"/>
            <w:r w:rsidRPr="00E01145">
              <w:rPr>
                <w:szCs w:val="20"/>
              </w:rPr>
              <w:t xml:space="preserve"> </w:t>
            </w:r>
            <w:proofErr w:type="spellStart"/>
            <w:r w:rsidRPr="00E01145">
              <w:rPr>
                <w:szCs w:val="20"/>
              </w:rPr>
              <w:t>error</w:t>
            </w:r>
            <w:proofErr w:type="spellEnd"/>
          </w:p>
          <w:p w14:paraId="24F60625" w14:textId="00FB978A" w:rsidR="001C2831" w:rsidRPr="00E01145" w:rsidRDefault="001C2831" w:rsidP="00F920CC">
            <w:pPr>
              <w:pStyle w:val="ListParagraph"/>
              <w:numPr>
                <w:ilvl w:val="1"/>
                <w:numId w:val="39"/>
              </w:numPr>
            </w:pPr>
            <w:proofErr w:type="spellStart"/>
            <w:r w:rsidRPr="00E01145">
              <w:rPr>
                <w:szCs w:val="20"/>
              </w:rPr>
              <w:t>Calibration</w:t>
            </w:r>
            <w:proofErr w:type="spellEnd"/>
            <w:r w:rsidRPr="00E01145">
              <w:rPr>
                <w:szCs w:val="20"/>
              </w:rPr>
              <w:t xml:space="preserve"> </w:t>
            </w:r>
            <w:proofErr w:type="spellStart"/>
            <w:r w:rsidRPr="00E01145">
              <w:rPr>
                <w:szCs w:val="20"/>
              </w:rPr>
              <w:t>error</w:t>
            </w:r>
            <w:proofErr w:type="spellEnd"/>
          </w:p>
          <w:p w14:paraId="0D5691C9" w14:textId="60212FE1" w:rsidR="001C2831" w:rsidRPr="00E01145" w:rsidRDefault="001C2831" w:rsidP="00F920CC">
            <w:pPr>
              <w:pStyle w:val="ListParagraph"/>
              <w:numPr>
                <w:ilvl w:val="1"/>
                <w:numId w:val="39"/>
              </w:numPr>
            </w:pPr>
            <w:proofErr w:type="spellStart"/>
            <w:r w:rsidRPr="00E01145">
              <w:rPr>
                <w:szCs w:val="20"/>
              </w:rPr>
              <w:t>Synchronization</w:t>
            </w:r>
            <w:proofErr w:type="spellEnd"/>
            <w:r w:rsidRPr="00E01145">
              <w:rPr>
                <w:szCs w:val="20"/>
              </w:rPr>
              <w:t xml:space="preserve"> offset/</w:t>
            </w:r>
            <w:proofErr w:type="spellStart"/>
            <w:r w:rsidRPr="00E01145">
              <w:rPr>
                <w:szCs w:val="20"/>
              </w:rPr>
              <w:t>drift</w:t>
            </w:r>
            <w:proofErr w:type="spellEnd"/>
            <w:r w:rsidRPr="00E01145">
              <w:rPr>
                <w:szCs w:val="20"/>
              </w:rPr>
              <w:t xml:space="preserve"> </w:t>
            </w:r>
            <w:proofErr w:type="spellStart"/>
            <w:r w:rsidRPr="00E01145">
              <w:rPr>
                <w:szCs w:val="20"/>
              </w:rPr>
              <w:t>among</w:t>
            </w:r>
            <w:proofErr w:type="spellEnd"/>
            <w:r w:rsidRPr="00E01145">
              <w:rPr>
                <w:szCs w:val="20"/>
              </w:rPr>
              <w:t xml:space="preserve"> TRP for </w:t>
            </w:r>
            <w:proofErr w:type="spellStart"/>
            <w:r w:rsidRPr="00E01145">
              <w:rPr>
                <w:szCs w:val="20"/>
              </w:rPr>
              <w:t>timing</w:t>
            </w:r>
            <w:proofErr w:type="spellEnd"/>
            <w:r w:rsidRPr="00E01145">
              <w:rPr>
                <w:szCs w:val="20"/>
              </w:rPr>
              <w:t xml:space="preserve"> </w:t>
            </w:r>
            <w:proofErr w:type="spellStart"/>
            <w:r w:rsidRPr="00E01145">
              <w:rPr>
                <w:szCs w:val="20"/>
              </w:rPr>
              <w:t>based</w:t>
            </w:r>
            <w:proofErr w:type="spellEnd"/>
            <w:r w:rsidRPr="00E01145">
              <w:rPr>
                <w:szCs w:val="20"/>
              </w:rPr>
              <w:t xml:space="preserve"> </w:t>
            </w:r>
            <w:proofErr w:type="spellStart"/>
            <w:r w:rsidRPr="00E01145">
              <w:rPr>
                <w:szCs w:val="20"/>
              </w:rPr>
              <w:t>methods</w:t>
            </w:r>
            <w:proofErr w:type="spellEnd"/>
            <w:r w:rsidRPr="00E01145">
              <w:rPr>
                <w:szCs w:val="20"/>
              </w:rPr>
              <w:t>)</w:t>
            </w:r>
          </w:p>
          <w:p w14:paraId="289E600D" w14:textId="7CF1E853" w:rsidR="009901CA" w:rsidRPr="00E01145" w:rsidRDefault="001C2831" w:rsidP="00F920CC">
            <w:pPr>
              <w:pStyle w:val="ListParagraph"/>
              <w:numPr>
                <w:ilvl w:val="1"/>
                <w:numId w:val="39"/>
              </w:numPr>
            </w:pPr>
            <w:proofErr w:type="spellStart"/>
            <w:r w:rsidRPr="00E01145">
              <w:rPr>
                <w:szCs w:val="20"/>
              </w:rPr>
              <w:t>Timing</w:t>
            </w:r>
            <w:proofErr w:type="spellEnd"/>
            <w:r w:rsidRPr="00E01145">
              <w:rPr>
                <w:szCs w:val="20"/>
              </w:rPr>
              <w:t xml:space="preserve"> </w:t>
            </w:r>
            <w:proofErr w:type="spellStart"/>
            <w:r w:rsidRPr="00E01145">
              <w:rPr>
                <w:szCs w:val="20"/>
              </w:rPr>
              <w:t>errors</w:t>
            </w:r>
            <w:proofErr w:type="spellEnd"/>
            <w:r w:rsidRPr="00E01145">
              <w:rPr>
                <w:szCs w:val="20"/>
              </w:rPr>
              <w:t xml:space="preserve"> as </w:t>
            </w:r>
            <w:proofErr w:type="spellStart"/>
            <w:r w:rsidRPr="00E01145">
              <w:rPr>
                <w:szCs w:val="20"/>
              </w:rPr>
              <w:t>defined</w:t>
            </w:r>
            <w:proofErr w:type="spellEnd"/>
            <w:r w:rsidRPr="00E01145">
              <w:rPr>
                <w:szCs w:val="20"/>
              </w:rPr>
              <w:t xml:space="preserve"> </w:t>
            </w:r>
            <w:proofErr w:type="spellStart"/>
            <w:r w:rsidRPr="00E01145">
              <w:rPr>
                <w:szCs w:val="20"/>
              </w:rPr>
              <w:t>by</w:t>
            </w:r>
            <w:proofErr w:type="spellEnd"/>
            <w:r w:rsidRPr="00E01145">
              <w:rPr>
                <w:szCs w:val="20"/>
              </w:rPr>
              <w:t xml:space="preserve"> [9]</w:t>
            </w:r>
          </w:p>
          <w:p w14:paraId="114304ED" w14:textId="77777777" w:rsidR="00B62EA4" w:rsidRDefault="00BB7FD1" w:rsidP="00186F4D">
            <w:pPr>
              <w:pStyle w:val="ListParagraph"/>
              <w:numPr>
                <w:ilvl w:val="1"/>
                <w:numId w:val="39"/>
              </w:numPr>
            </w:pPr>
            <w:r>
              <w:t xml:space="preserve">SW/HW </w:t>
            </w:r>
            <w:proofErr w:type="spellStart"/>
            <w:r>
              <w:t>bugs</w:t>
            </w:r>
            <w:proofErr w:type="spellEnd"/>
          </w:p>
          <w:p w14:paraId="7AECADBE" w14:textId="7A187672" w:rsidR="00B761C3" w:rsidRDefault="00B761C3" w:rsidP="00F920CC">
            <w:pPr>
              <w:pStyle w:val="ListParagraph"/>
              <w:keepNext/>
              <w:ind w:left="720"/>
            </w:pPr>
          </w:p>
        </w:tc>
      </w:tr>
    </w:tbl>
    <w:p w14:paraId="22EB7D1D" w14:textId="29E59061" w:rsidR="009901CA" w:rsidRPr="00EC431B" w:rsidRDefault="000E50D4" w:rsidP="00F920CC">
      <w:pPr>
        <w:pStyle w:val="Caption"/>
        <w:jc w:val="center"/>
      </w:pPr>
      <w:bookmarkStart w:id="2" w:name="_Ref101959648"/>
      <w:r w:rsidRPr="00F920CC">
        <w:rPr>
          <w:b w:val="0"/>
          <w:bCs/>
        </w:rPr>
        <w:t xml:space="preserve">Table </w:t>
      </w:r>
      <w:r w:rsidRPr="00F920CC">
        <w:rPr>
          <w:b w:val="0"/>
          <w:bCs/>
        </w:rPr>
        <w:fldChar w:fldCharType="begin"/>
      </w:r>
      <w:r w:rsidRPr="00F920CC">
        <w:rPr>
          <w:b w:val="0"/>
          <w:bCs/>
        </w:rPr>
        <w:instrText xml:space="preserve"> SEQ Table \* ARABIC </w:instrText>
      </w:r>
      <w:r w:rsidRPr="00F920CC">
        <w:rPr>
          <w:b w:val="0"/>
          <w:bCs/>
        </w:rPr>
        <w:fldChar w:fldCharType="separate"/>
      </w:r>
      <w:r w:rsidRPr="00F920CC">
        <w:rPr>
          <w:b w:val="0"/>
          <w:bCs/>
          <w:noProof/>
        </w:rPr>
        <w:t>1</w:t>
      </w:r>
      <w:r w:rsidRPr="00F920CC">
        <w:rPr>
          <w:b w:val="0"/>
          <w:bCs/>
        </w:rPr>
        <w:fldChar w:fldCharType="end"/>
      </w:r>
      <w:bookmarkEnd w:id="2"/>
      <w:r w:rsidRPr="00F920CC">
        <w:rPr>
          <w:b w:val="0"/>
          <w:bCs/>
        </w:rPr>
        <w:t xml:space="preserve"> </w:t>
      </w:r>
      <w:r w:rsidR="00AE69B7" w:rsidRPr="00F920CC">
        <w:rPr>
          <w:b w:val="0"/>
          <w:bCs/>
        </w:rPr>
        <w:t>Identified source of errors</w:t>
      </w:r>
    </w:p>
    <w:p w14:paraId="1CABCB14" w14:textId="77777777" w:rsidR="00EC4956" w:rsidRDefault="00EC4956" w:rsidP="00420E05"/>
    <w:p w14:paraId="1BA34938" w14:textId="05ECAADF" w:rsidR="00FE54DD" w:rsidRDefault="00FE54DD" w:rsidP="00420E05">
      <w:r>
        <w:t xml:space="preserve">It should be noted that different methods have different error sources. </w:t>
      </w:r>
    </w:p>
    <w:p w14:paraId="6363D04D" w14:textId="71F5097A" w:rsidR="00FE54DD" w:rsidRDefault="00FE54DD" w:rsidP="00420E05">
      <w:r w:rsidRPr="00FE54DD">
        <w:rPr>
          <w:b/>
          <w:bCs/>
        </w:rPr>
        <w:t xml:space="preserve">Observation </w:t>
      </w:r>
      <w:r w:rsidR="00F920CC">
        <w:rPr>
          <w:b/>
          <w:bCs/>
        </w:rPr>
        <w:t>1</w:t>
      </w:r>
      <w:r>
        <w:t xml:space="preserve">: Different RAT-dependent methods have different error sources. </w:t>
      </w:r>
    </w:p>
    <w:p w14:paraId="644470CB" w14:textId="2EDE85F8" w:rsidR="00FE54DD" w:rsidRDefault="00FE54DD" w:rsidP="00420E05">
      <w:r w:rsidRPr="1E94D748">
        <w:rPr>
          <w:b/>
          <w:bCs/>
        </w:rPr>
        <w:t xml:space="preserve">Proposal </w:t>
      </w:r>
      <w:r w:rsidR="00F920CC">
        <w:rPr>
          <w:b/>
          <w:bCs/>
        </w:rPr>
        <w:t>2</w:t>
      </w:r>
      <w:r>
        <w:t>: For DL-TDOA and UL-TDOA the following error sources have been identified</w:t>
      </w:r>
      <w:r w:rsidR="00C21474">
        <w:t xml:space="preserve">: multipath, noise, interference, synchronization offset/drift among TRPs, timing errors as defined in TS 38.305, spoofing, </w:t>
      </w:r>
      <w:proofErr w:type="gramStart"/>
      <w:r w:rsidR="00C21474">
        <w:t>jamming,  calibration</w:t>
      </w:r>
      <w:proofErr w:type="gramEnd"/>
      <w:r w:rsidR="00C21474">
        <w:t xml:space="preserve"> errors</w:t>
      </w:r>
      <w:r w:rsidDel="00C21474">
        <w:t>, and antenna movement</w:t>
      </w:r>
      <w:r w:rsidR="00C21474">
        <w:t xml:space="preserve">. </w:t>
      </w:r>
      <w:r w:rsidR="00B10A92" w:rsidRPr="00B10A92">
        <w:t xml:space="preserve">RAN1 should determine a high-priority subset of error sources to be discussed </w:t>
      </w:r>
      <w:r w:rsidR="00C40607">
        <w:t>in RAN1</w:t>
      </w:r>
      <w:r w:rsidR="00B10A92" w:rsidRPr="00B10A92">
        <w:t>.</w:t>
      </w:r>
    </w:p>
    <w:p w14:paraId="733C3313" w14:textId="3400BCAF" w:rsidR="00C21474" w:rsidRDefault="00C21474" w:rsidP="00C21474">
      <w:r w:rsidRPr="1E94D748">
        <w:rPr>
          <w:b/>
          <w:bCs/>
        </w:rPr>
        <w:t xml:space="preserve">Proposal </w:t>
      </w:r>
      <w:r w:rsidR="00F920CC">
        <w:rPr>
          <w:b/>
          <w:bCs/>
        </w:rPr>
        <w:t>3</w:t>
      </w:r>
      <w:r>
        <w:t>: For Multi-RTT the following error sources have been identified: multipath, noise, interference, timing errors as defined in TS 38.305, spoofing, jamming, calibration errors</w:t>
      </w:r>
      <w:r w:rsidDel="00C21474">
        <w:t>, and antenna movement</w:t>
      </w:r>
      <w:r>
        <w:t>.</w:t>
      </w:r>
      <w:r w:rsidR="009A7FC6" w:rsidRPr="009A7FC6">
        <w:t xml:space="preserve"> </w:t>
      </w:r>
      <w:r w:rsidR="009A7FC6" w:rsidRPr="00B10A92">
        <w:t xml:space="preserve">RAN1 should determine a high-priority subset of error sources to be discussed </w:t>
      </w:r>
      <w:r w:rsidR="009A7FC6">
        <w:t>in RAN1</w:t>
      </w:r>
      <w:r w:rsidR="009A7FC6" w:rsidRPr="00B10A92">
        <w:t>.</w:t>
      </w:r>
      <w:r>
        <w:t xml:space="preserve"> </w:t>
      </w:r>
    </w:p>
    <w:p w14:paraId="674295C7" w14:textId="687D574F" w:rsidR="00C21474" w:rsidRDefault="00C21474" w:rsidP="00C21474">
      <w:r w:rsidRPr="1E94D748">
        <w:rPr>
          <w:b/>
          <w:bCs/>
        </w:rPr>
        <w:t xml:space="preserve">Proposal </w:t>
      </w:r>
      <w:r w:rsidR="00F920CC">
        <w:rPr>
          <w:b/>
          <w:bCs/>
        </w:rPr>
        <w:t>4</w:t>
      </w:r>
      <w:r>
        <w:t>: For UL-AoA and DL-AoD, the following error sources have been identified: multipath, noise, interference, spoofing, jamming,</w:t>
      </w:r>
      <w:r w:rsidDel="00C21474">
        <w:t xml:space="preserve"> </w:t>
      </w:r>
      <w:r>
        <w:t>calibration errors</w:t>
      </w:r>
      <w:r w:rsidDel="00C21474">
        <w:t>, and antenna movement</w:t>
      </w:r>
      <w:r>
        <w:t>.</w:t>
      </w:r>
      <w:r w:rsidR="009A7FC6">
        <w:t xml:space="preserve"> </w:t>
      </w:r>
      <w:r w:rsidR="009A7FC6" w:rsidRPr="00B10A92">
        <w:t xml:space="preserve">RAN1 should determine a high-priority subset of error sources to be discussed </w:t>
      </w:r>
      <w:r w:rsidR="009A7FC6">
        <w:t>in RAN1</w:t>
      </w:r>
      <w:r w:rsidR="009A7FC6" w:rsidRPr="00B10A92">
        <w:t>.</w:t>
      </w:r>
      <w:r>
        <w:t xml:space="preserve"> </w:t>
      </w:r>
    </w:p>
    <w:p w14:paraId="521B0FDB" w14:textId="05D331E7" w:rsidR="00C21474" w:rsidRDefault="007424F5" w:rsidP="00420E05">
      <w:r>
        <w:t xml:space="preserve">We would like to highlight that some of the above error sources may be highly dependent on specific implementations. This may make it very difficult to model the distribution of these error sources in a useful way. For example, the synchronization offset/drift among TRPs is highly dependent on how the system is deployed/operated. </w:t>
      </w:r>
    </w:p>
    <w:p w14:paraId="303E8F88" w14:textId="1A6A9878" w:rsidR="00E309B3" w:rsidRDefault="007424F5" w:rsidP="00E309B3">
      <w:r w:rsidRPr="2A590295">
        <w:rPr>
          <w:b/>
          <w:bCs/>
        </w:rPr>
        <w:t xml:space="preserve">Observation </w:t>
      </w:r>
      <w:r w:rsidR="00F920CC">
        <w:rPr>
          <w:b/>
          <w:bCs/>
        </w:rPr>
        <w:t>2</w:t>
      </w:r>
      <w:r>
        <w:t xml:space="preserve">: Some error sources may be difficult to model due to their dependence on specific implementations. </w:t>
      </w:r>
    </w:p>
    <w:p w14:paraId="028CF39E" w14:textId="39BB2850" w:rsidR="004E287E" w:rsidRDefault="004E287E" w:rsidP="00E309B3">
      <w:r>
        <w:t xml:space="preserve">As such RAN1 needs to consider the best way to model the identified error sources </w:t>
      </w:r>
      <w:r w:rsidR="00CC017A">
        <w:t xml:space="preserve">and/or determine </w:t>
      </w:r>
      <w:proofErr w:type="spellStart"/>
      <w:r w:rsidR="00CC017A">
        <w:t>alterntiave</w:t>
      </w:r>
      <w:proofErr w:type="spellEnd"/>
      <w:r w:rsidR="00CC017A">
        <w:t xml:space="preserve"> solutions for dealing with them in the integrity context. </w:t>
      </w:r>
    </w:p>
    <w:p w14:paraId="77FE3D6B" w14:textId="36290A2E" w:rsidR="00CC017A" w:rsidRDefault="00CC017A" w:rsidP="00E309B3">
      <w:r w:rsidRPr="00F920CC">
        <w:rPr>
          <w:b/>
          <w:bCs/>
        </w:rPr>
        <w:lastRenderedPageBreak/>
        <w:t xml:space="preserve">Proposal </w:t>
      </w:r>
      <w:r w:rsidR="00F920CC">
        <w:rPr>
          <w:b/>
          <w:bCs/>
        </w:rPr>
        <w:t>5</w:t>
      </w:r>
      <w:r w:rsidRPr="00F920CC">
        <w:rPr>
          <w:b/>
          <w:bCs/>
        </w:rPr>
        <w:t>:</w:t>
      </w:r>
      <w:r>
        <w:t xml:space="preserve"> RAN1 to study how to model the RAT-dependent error sources. </w:t>
      </w:r>
    </w:p>
    <w:p w14:paraId="725612F4" w14:textId="72489B4F" w:rsidR="004E287E" w:rsidRDefault="00EE2672" w:rsidP="004E287E">
      <w:pPr>
        <w:rPr>
          <w:lang w:val="en-AU" w:eastAsia="en-AU"/>
        </w:rPr>
      </w:pPr>
      <w:r>
        <w:rPr>
          <w:lang w:val="en-AU" w:eastAsia="en-AU"/>
        </w:rPr>
        <w:t xml:space="preserve">One of the identified error sources is </w:t>
      </w:r>
      <w:r w:rsidR="003D0B53">
        <w:rPr>
          <w:lang w:val="en-AU" w:eastAsia="en-AU"/>
        </w:rPr>
        <w:t>spoofing and jamming. A fundamental component</w:t>
      </w:r>
      <w:r w:rsidR="004E287E" w:rsidRPr="1E94D748">
        <w:rPr>
          <w:lang w:val="en-AU" w:eastAsia="en-AU"/>
        </w:rPr>
        <w:t xml:space="preserve"> of enabling NR positioning integrity is </w:t>
      </w:r>
      <w:r w:rsidR="003D0B53">
        <w:rPr>
          <w:lang w:val="en-AU" w:eastAsia="en-AU"/>
        </w:rPr>
        <w:t>to</w:t>
      </w:r>
      <w:r w:rsidR="004E287E" w:rsidRPr="1E94D748">
        <w:rPr>
          <w:lang w:val="en-AU" w:eastAsia="en-AU"/>
        </w:rPr>
        <w:t xml:space="preserve"> enable the NR network to detect fraudulent activity targeted at faking the UE’s location. Therefore, there is a need to define a signalling framework for detecting malicious activities in positioning. The purpose of such framework is to ultimately detect where (in time-frequency and space) the fraudulent device operates. Once a fraudulent device is detected, actions to preserve the positioning integrity are taken (</w:t>
      </w:r>
      <w:proofErr w:type="gramStart"/>
      <w:r w:rsidR="004E287E" w:rsidRPr="1E94D748">
        <w:rPr>
          <w:lang w:val="en-AU" w:eastAsia="en-AU"/>
        </w:rPr>
        <w:t>e.g.</w:t>
      </w:r>
      <w:proofErr w:type="gramEnd"/>
      <w:r w:rsidR="004E287E" w:rsidRPr="1E94D748">
        <w:rPr>
          <w:lang w:val="en-AU" w:eastAsia="en-AU"/>
        </w:rPr>
        <w:t xml:space="preserve"> reduce or cancel the effect of the fraudulent device on the affected positioni</w:t>
      </w:r>
      <w:r w:rsidR="004E287E">
        <w:rPr>
          <w:lang w:val="en-AU" w:eastAsia="en-AU"/>
        </w:rPr>
        <w:t>n</w:t>
      </w:r>
      <w:r w:rsidR="004E287E" w:rsidRPr="1E94D748">
        <w:rPr>
          <w:lang w:val="en-AU" w:eastAsia="en-AU"/>
        </w:rPr>
        <w:t>g session by removing the device, learn its transmission behaviour and avoid the impacted resources, etc.).  </w:t>
      </w:r>
    </w:p>
    <w:p w14:paraId="221BEE3A" w14:textId="25AD0EF6" w:rsidR="1E94D748" w:rsidRDefault="004E287E" w:rsidP="1E94D748">
      <w:pPr>
        <w:rPr>
          <w:lang w:val="en-AU" w:eastAsia="en-AU"/>
        </w:rPr>
      </w:pPr>
      <w:r w:rsidRPr="1E94D748">
        <w:rPr>
          <w:b/>
          <w:bCs/>
          <w:lang w:val="en-AU" w:eastAsia="en-AU"/>
        </w:rPr>
        <w:t xml:space="preserve">Proposal </w:t>
      </w:r>
      <w:r w:rsidR="00F920CC">
        <w:rPr>
          <w:b/>
          <w:bCs/>
          <w:lang w:val="en-AU" w:eastAsia="en-AU"/>
        </w:rPr>
        <w:t>6</w:t>
      </w:r>
      <w:r w:rsidRPr="1E94D748">
        <w:rPr>
          <w:lang w:val="en-AU" w:eastAsia="en-AU"/>
        </w:rPr>
        <w:t>: RAN1 to study anomaly detection (e.g., for spoofing and jamming) as part of RAT-dependent integrity</w:t>
      </w:r>
      <w:r>
        <w:rPr>
          <w:lang w:val="en-AU" w:eastAsia="en-AU"/>
        </w:rPr>
        <w:t xml:space="preserve"> as well as other methods for overcoming spoofing attacks</w:t>
      </w:r>
      <w:r w:rsidRPr="1E94D748">
        <w:rPr>
          <w:lang w:val="en-AU" w:eastAsia="en-AU"/>
        </w:rPr>
        <w:t xml:space="preserve">. </w:t>
      </w:r>
    </w:p>
    <w:p w14:paraId="773DE212" w14:textId="663EFDDC" w:rsidR="0099307C" w:rsidRDefault="0099307C" w:rsidP="0099307C">
      <w:pPr>
        <w:pStyle w:val="Heading1"/>
      </w:pPr>
      <w:r>
        <w:t>Conclusion</w:t>
      </w:r>
    </w:p>
    <w:p w14:paraId="199DCB8C" w14:textId="2BF33B03" w:rsidR="002B609D" w:rsidRDefault="00F920CC" w:rsidP="002B609D">
      <w:r>
        <w:t xml:space="preserve">In this contribution we made the following observations and proposals: </w:t>
      </w:r>
    </w:p>
    <w:p w14:paraId="2D2BBD0E" w14:textId="7CF45A06" w:rsidR="00F920CC" w:rsidRDefault="00F920CC" w:rsidP="002B609D">
      <w:pPr>
        <w:rPr>
          <w:rFonts w:ascii="Arial" w:hAnsi="Arial" w:cs="Arial"/>
          <w:noProof/>
          <w:sz w:val="18"/>
          <w:szCs w:val="18"/>
        </w:rPr>
      </w:pPr>
      <w:r w:rsidRPr="01673CC5">
        <w:rPr>
          <w:rFonts w:ascii="Arial" w:hAnsi="Arial" w:cs="Arial"/>
          <w:b/>
          <w:bCs/>
          <w:noProof/>
          <w:sz w:val="18"/>
          <w:szCs w:val="18"/>
        </w:rPr>
        <w:t xml:space="preserve">Proposal </w:t>
      </w:r>
      <w:r>
        <w:rPr>
          <w:rFonts w:ascii="Arial" w:hAnsi="Arial" w:cs="Arial"/>
          <w:b/>
          <w:bCs/>
          <w:noProof/>
          <w:sz w:val="18"/>
          <w:szCs w:val="18"/>
        </w:rPr>
        <w:t>1</w:t>
      </w:r>
      <w:r w:rsidRPr="01673CC5">
        <w:rPr>
          <w:rFonts w:ascii="Arial" w:hAnsi="Arial" w:cs="Arial"/>
          <w:noProof/>
          <w:sz w:val="18"/>
          <w:szCs w:val="18"/>
        </w:rPr>
        <w:t>: Reuse the above definitions for RAT-dependent integrity and update the references to GNSS to also include RAT-dependent methods.</w:t>
      </w:r>
    </w:p>
    <w:p w14:paraId="244B9F5F" w14:textId="77777777" w:rsidR="00F920CC" w:rsidRDefault="00F920CC" w:rsidP="00F920CC">
      <w:r w:rsidRPr="00FE54DD">
        <w:rPr>
          <w:b/>
          <w:bCs/>
        </w:rPr>
        <w:t xml:space="preserve">Observation </w:t>
      </w:r>
      <w:r>
        <w:rPr>
          <w:b/>
          <w:bCs/>
        </w:rPr>
        <w:t>1</w:t>
      </w:r>
      <w:r>
        <w:t xml:space="preserve">: Different RAT-dependent methods have different error sources. </w:t>
      </w:r>
    </w:p>
    <w:p w14:paraId="042DCFD7" w14:textId="77777777" w:rsidR="00F920CC" w:rsidRDefault="00F920CC" w:rsidP="00F920CC">
      <w:r w:rsidRPr="1E94D748">
        <w:rPr>
          <w:b/>
          <w:bCs/>
        </w:rPr>
        <w:t xml:space="preserve">Proposal </w:t>
      </w:r>
      <w:r>
        <w:rPr>
          <w:b/>
          <w:bCs/>
        </w:rPr>
        <w:t>2</w:t>
      </w:r>
      <w:r>
        <w:t xml:space="preserve">: For DL-TDOA and UL-TDOA the following error sources have been identified: multipath, noise, interference, synchronization offset/drift among TRPs, timing errors as defined in TS 38.305, spoofing, </w:t>
      </w:r>
      <w:proofErr w:type="gramStart"/>
      <w:r>
        <w:t>jamming,  calibration</w:t>
      </w:r>
      <w:proofErr w:type="gramEnd"/>
      <w:r>
        <w:t xml:space="preserve"> errors</w:t>
      </w:r>
      <w:r w:rsidDel="00C21474">
        <w:t>, and antenna movement</w:t>
      </w:r>
      <w:r>
        <w:t xml:space="preserve">. </w:t>
      </w:r>
      <w:r w:rsidRPr="00B10A92">
        <w:t xml:space="preserve">RAN1 should determine a high-priority subset of error sources to be discussed </w:t>
      </w:r>
      <w:r>
        <w:t>in RAN1</w:t>
      </w:r>
      <w:r w:rsidRPr="00B10A92">
        <w:t>.</w:t>
      </w:r>
    </w:p>
    <w:p w14:paraId="6C8B13CA" w14:textId="77777777" w:rsidR="00F920CC" w:rsidRDefault="00F920CC" w:rsidP="00F920CC">
      <w:r w:rsidRPr="1E94D748">
        <w:rPr>
          <w:b/>
          <w:bCs/>
        </w:rPr>
        <w:t xml:space="preserve">Proposal </w:t>
      </w:r>
      <w:r>
        <w:rPr>
          <w:b/>
          <w:bCs/>
        </w:rPr>
        <w:t>3</w:t>
      </w:r>
      <w:r>
        <w:t>: For Multi-RTT the following error sources have been identified: multipath, noise, interference, timing errors as defined in TS 38.305, spoofing, jamming, calibration errors</w:t>
      </w:r>
      <w:r w:rsidDel="00C21474">
        <w:t>, and antenna movement</w:t>
      </w:r>
      <w:r>
        <w:t>.</w:t>
      </w:r>
      <w:r w:rsidRPr="009A7FC6">
        <w:t xml:space="preserve"> </w:t>
      </w:r>
      <w:r w:rsidRPr="00B10A92">
        <w:t xml:space="preserve">RAN1 should determine a high-priority subset of error sources to be discussed </w:t>
      </w:r>
      <w:r>
        <w:t>in RAN1</w:t>
      </w:r>
      <w:r w:rsidRPr="00B10A92">
        <w:t>.</w:t>
      </w:r>
      <w:r>
        <w:t xml:space="preserve"> </w:t>
      </w:r>
    </w:p>
    <w:p w14:paraId="2E831E6D" w14:textId="77777777" w:rsidR="00F920CC" w:rsidRDefault="00F920CC" w:rsidP="00F920CC">
      <w:r w:rsidRPr="1E94D748">
        <w:rPr>
          <w:b/>
          <w:bCs/>
        </w:rPr>
        <w:t xml:space="preserve">Proposal </w:t>
      </w:r>
      <w:r>
        <w:rPr>
          <w:b/>
          <w:bCs/>
        </w:rPr>
        <w:t>4</w:t>
      </w:r>
      <w:r>
        <w:t>: For UL-AoA and DL-AoD, the following error sources have been identified: multipath, noise, interference, spoofing, jamming,</w:t>
      </w:r>
      <w:r w:rsidDel="00C21474">
        <w:t xml:space="preserve"> </w:t>
      </w:r>
      <w:r>
        <w:t>calibration errors</w:t>
      </w:r>
      <w:r w:rsidDel="00C21474">
        <w:t>, and antenna movement</w:t>
      </w:r>
      <w:r>
        <w:t xml:space="preserve">. </w:t>
      </w:r>
      <w:r w:rsidRPr="00B10A92">
        <w:t xml:space="preserve">RAN1 should determine a high-priority subset of error sources to be discussed </w:t>
      </w:r>
      <w:r>
        <w:t>in RAN1</w:t>
      </w:r>
      <w:r w:rsidRPr="00B10A92">
        <w:t>.</w:t>
      </w:r>
      <w:r>
        <w:t xml:space="preserve"> </w:t>
      </w:r>
    </w:p>
    <w:p w14:paraId="452E825A" w14:textId="1BD06106" w:rsidR="00F920CC" w:rsidRDefault="00F920CC" w:rsidP="002B609D">
      <w:r w:rsidRPr="2A590295">
        <w:rPr>
          <w:b/>
          <w:bCs/>
        </w:rPr>
        <w:t xml:space="preserve">Observation </w:t>
      </w:r>
      <w:r>
        <w:rPr>
          <w:b/>
          <w:bCs/>
        </w:rPr>
        <w:t>2</w:t>
      </w:r>
      <w:r>
        <w:t>: Some error sources may be difficult to model due to their dependence on specific implementations.</w:t>
      </w:r>
    </w:p>
    <w:p w14:paraId="2426D5C2" w14:textId="5DDD18ED" w:rsidR="00F920CC" w:rsidRDefault="00F920CC" w:rsidP="002B609D">
      <w:r w:rsidRPr="00F920CC">
        <w:rPr>
          <w:b/>
          <w:bCs/>
        </w:rPr>
        <w:t xml:space="preserve">Proposal </w:t>
      </w:r>
      <w:r>
        <w:rPr>
          <w:b/>
          <w:bCs/>
        </w:rPr>
        <w:t>5</w:t>
      </w:r>
      <w:r w:rsidRPr="00F920CC">
        <w:rPr>
          <w:b/>
          <w:bCs/>
        </w:rPr>
        <w:t>:</w:t>
      </w:r>
      <w:r>
        <w:t xml:space="preserve"> RAN1 to study how to model the RAT-dependent error sources.</w:t>
      </w:r>
    </w:p>
    <w:p w14:paraId="061227D0" w14:textId="018DFAFB" w:rsidR="00F920CC" w:rsidRPr="002B609D" w:rsidRDefault="00F920CC" w:rsidP="002B609D">
      <w:r w:rsidRPr="1E94D748">
        <w:rPr>
          <w:b/>
          <w:bCs/>
          <w:lang w:val="en-AU" w:eastAsia="en-AU"/>
        </w:rPr>
        <w:t xml:space="preserve">Proposal </w:t>
      </w:r>
      <w:r>
        <w:rPr>
          <w:b/>
          <w:bCs/>
          <w:lang w:val="en-AU" w:eastAsia="en-AU"/>
        </w:rPr>
        <w:t>6</w:t>
      </w:r>
      <w:r w:rsidRPr="1E94D748">
        <w:rPr>
          <w:lang w:val="en-AU" w:eastAsia="en-AU"/>
        </w:rPr>
        <w:t>: RAN1 to study anomaly detection (e.g., for spoofing and jamming) as part of RAT-dependent integrity</w:t>
      </w:r>
      <w:r>
        <w:rPr>
          <w:lang w:val="en-AU" w:eastAsia="en-AU"/>
        </w:rPr>
        <w:t xml:space="preserve"> as well as other methods for overcoming spoofing attacks</w:t>
      </w:r>
      <w:r w:rsidRPr="1E94D748">
        <w:rPr>
          <w:lang w:val="en-AU" w:eastAsia="en-AU"/>
        </w:rPr>
        <w:t>.</w:t>
      </w:r>
    </w:p>
    <w:p w14:paraId="53CD9119" w14:textId="5206E1F5" w:rsidR="00885580" w:rsidRDefault="00885580" w:rsidP="00885580">
      <w:pPr>
        <w:pStyle w:val="Heading1"/>
        <w:numPr>
          <w:ilvl w:val="0"/>
          <w:numId w:val="0"/>
        </w:numPr>
      </w:pPr>
      <w:r>
        <w:t>References</w:t>
      </w:r>
    </w:p>
    <w:p w14:paraId="24097F7B" w14:textId="1E7A1422" w:rsidR="00A62ED8" w:rsidRPr="00D93174" w:rsidRDefault="00A62ED8" w:rsidP="00A62ED8">
      <w:pPr>
        <w:pStyle w:val="ListParagraph"/>
        <w:numPr>
          <w:ilvl w:val="0"/>
          <w:numId w:val="27"/>
        </w:numPr>
        <w:rPr>
          <w:lang w:val="en-US"/>
        </w:rPr>
      </w:pPr>
      <w:r>
        <w:rPr>
          <w:szCs w:val="20"/>
        </w:rPr>
        <w:t xml:space="preserve">RP-213588, </w:t>
      </w:r>
      <w:proofErr w:type="spellStart"/>
      <w:r>
        <w:rPr>
          <w:szCs w:val="20"/>
        </w:rPr>
        <w:t>Revised</w:t>
      </w:r>
      <w:proofErr w:type="spellEnd"/>
      <w:r>
        <w:rPr>
          <w:szCs w:val="20"/>
        </w:rPr>
        <w:t xml:space="preserve"> SID on </w:t>
      </w:r>
      <w:proofErr w:type="spellStart"/>
      <w:r>
        <w:rPr>
          <w:szCs w:val="20"/>
        </w:rPr>
        <w:t>Study</w:t>
      </w:r>
      <w:proofErr w:type="spellEnd"/>
      <w:r>
        <w:rPr>
          <w:szCs w:val="20"/>
        </w:rPr>
        <w:t xml:space="preserve"> on </w:t>
      </w:r>
      <w:proofErr w:type="spellStart"/>
      <w:r>
        <w:rPr>
          <w:szCs w:val="20"/>
        </w:rPr>
        <w:t>Expanded</w:t>
      </w:r>
      <w:proofErr w:type="spellEnd"/>
      <w:r>
        <w:rPr>
          <w:szCs w:val="20"/>
        </w:rPr>
        <w:t xml:space="preserve"> and </w:t>
      </w:r>
      <w:proofErr w:type="spellStart"/>
      <w:r>
        <w:rPr>
          <w:szCs w:val="20"/>
        </w:rPr>
        <w:t>Improved</w:t>
      </w:r>
      <w:proofErr w:type="spellEnd"/>
      <w:r>
        <w:rPr>
          <w:szCs w:val="20"/>
        </w:rPr>
        <w:t xml:space="preserve"> </w:t>
      </w:r>
      <w:proofErr w:type="spellStart"/>
      <w:r>
        <w:rPr>
          <w:szCs w:val="20"/>
        </w:rPr>
        <w:t>positioning</w:t>
      </w:r>
      <w:proofErr w:type="spellEnd"/>
      <w:r>
        <w:rPr>
          <w:szCs w:val="20"/>
        </w:rPr>
        <w:t>.</w:t>
      </w:r>
    </w:p>
    <w:p w14:paraId="1B6C660E" w14:textId="4E6BC8AC" w:rsidR="00A62ED8" w:rsidRPr="00D93174" w:rsidRDefault="00A62ED8" w:rsidP="00A62ED8">
      <w:pPr>
        <w:pStyle w:val="ListParagraph"/>
        <w:numPr>
          <w:ilvl w:val="0"/>
          <w:numId w:val="27"/>
        </w:numPr>
        <w:rPr>
          <w:lang w:val="en-US"/>
        </w:rPr>
      </w:pPr>
      <w:r>
        <w:rPr>
          <w:szCs w:val="20"/>
        </w:rPr>
        <w:t>R1-22</w:t>
      </w:r>
      <w:r w:rsidR="00576804">
        <w:rPr>
          <w:szCs w:val="20"/>
        </w:rPr>
        <w:t>03127</w:t>
      </w:r>
      <w:r>
        <w:rPr>
          <w:szCs w:val="20"/>
        </w:rPr>
        <w:t xml:space="preserve">, SL </w:t>
      </w:r>
      <w:proofErr w:type="spellStart"/>
      <w:r>
        <w:rPr>
          <w:szCs w:val="20"/>
        </w:rPr>
        <w:t>positioning</w:t>
      </w:r>
      <w:proofErr w:type="spellEnd"/>
      <w:r>
        <w:rPr>
          <w:szCs w:val="20"/>
        </w:rPr>
        <w:t xml:space="preserve"> </w:t>
      </w:r>
      <w:proofErr w:type="spellStart"/>
      <w:r>
        <w:rPr>
          <w:szCs w:val="20"/>
        </w:rPr>
        <w:t>scenarios</w:t>
      </w:r>
      <w:proofErr w:type="spellEnd"/>
      <w:r>
        <w:rPr>
          <w:szCs w:val="20"/>
        </w:rPr>
        <w:t xml:space="preserve"> and </w:t>
      </w:r>
      <w:proofErr w:type="spellStart"/>
      <w:r>
        <w:rPr>
          <w:szCs w:val="20"/>
        </w:rPr>
        <w:t>requirements</w:t>
      </w:r>
      <w:proofErr w:type="spellEnd"/>
      <w:r>
        <w:rPr>
          <w:szCs w:val="20"/>
        </w:rPr>
        <w:t xml:space="preserve">, Nokia, Nokia Shanghai Bell. </w:t>
      </w:r>
    </w:p>
    <w:p w14:paraId="2893EECB" w14:textId="65D89025" w:rsidR="00A62ED8" w:rsidRPr="00D93174" w:rsidRDefault="00A62ED8" w:rsidP="00A62ED8">
      <w:pPr>
        <w:pStyle w:val="ListParagraph"/>
        <w:numPr>
          <w:ilvl w:val="0"/>
          <w:numId w:val="27"/>
        </w:numPr>
        <w:rPr>
          <w:lang w:val="en-US"/>
        </w:rPr>
      </w:pPr>
      <w:r>
        <w:rPr>
          <w:szCs w:val="20"/>
        </w:rPr>
        <w:t>R1-22</w:t>
      </w:r>
      <w:r w:rsidR="00576804">
        <w:rPr>
          <w:szCs w:val="20"/>
        </w:rPr>
        <w:t>03128</w:t>
      </w:r>
      <w:r>
        <w:rPr>
          <w:szCs w:val="20"/>
        </w:rPr>
        <w:t xml:space="preserve">, </w:t>
      </w:r>
      <w:r w:rsidR="00576804">
        <w:rPr>
          <w:szCs w:val="20"/>
        </w:rPr>
        <w:t>E</w:t>
      </w:r>
      <w:r>
        <w:rPr>
          <w:szCs w:val="20"/>
        </w:rPr>
        <w:t xml:space="preserve">valuation of SL </w:t>
      </w:r>
      <w:proofErr w:type="spellStart"/>
      <w:r>
        <w:rPr>
          <w:szCs w:val="20"/>
        </w:rPr>
        <w:t>positioning</w:t>
      </w:r>
      <w:proofErr w:type="spellEnd"/>
      <w:r>
        <w:rPr>
          <w:szCs w:val="20"/>
        </w:rPr>
        <w:t xml:space="preserve">, Nokia, Nokia Shanghai Bell. </w:t>
      </w:r>
    </w:p>
    <w:p w14:paraId="4E3CB511" w14:textId="22B144A2" w:rsidR="00A62ED8" w:rsidRPr="00D93174" w:rsidRDefault="00A62ED8" w:rsidP="00A62ED8">
      <w:pPr>
        <w:pStyle w:val="ListParagraph"/>
        <w:numPr>
          <w:ilvl w:val="0"/>
          <w:numId w:val="27"/>
        </w:numPr>
        <w:rPr>
          <w:lang w:val="en-US"/>
        </w:rPr>
      </w:pPr>
      <w:r>
        <w:rPr>
          <w:szCs w:val="20"/>
        </w:rPr>
        <w:t>R1-22</w:t>
      </w:r>
      <w:r w:rsidR="00576804">
        <w:rPr>
          <w:szCs w:val="20"/>
        </w:rPr>
        <w:t>03129</w:t>
      </w:r>
      <w:r>
        <w:rPr>
          <w:szCs w:val="20"/>
        </w:rPr>
        <w:t xml:space="preserve">, </w:t>
      </w:r>
      <w:proofErr w:type="spellStart"/>
      <w:r w:rsidR="00576804">
        <w:rPr>
          <w:szCs w:val="20"/>
        </w:rPr>
        <w:t>P</w:t>
      </w:r>
      <w:r>
        <w:rPr>
          <w:szCs w:val="20"/>
        </w:rPr>
        <w:t>otential</w:t>
      </w:r>
      <w:proofErr w:type="spellEnd"/>
      <w:r>
        <w:rPr>
          <w:szCs w:val="20"/>
        </w:rPr>
        <w:t xml:space="preserve"> </w:t>
      </w:r>
      <w:proofErr w:type="spellStart"/>
      <w:r>
        <w:rPr>
          <w:szCs w:val="20"/>
        </w:rPr>
        <w:t>solutions</w:t>
      </w:r>
      <w:proofErr w:type="spellEnd"/>
      <w:r>
        <w:rPr>
          <w:szCs w:val="20"/>
        </w:rPr>
        <w:t xml:space="preserve"> for SL </w:t>
      </w:r>
      <w:proofErr w:type="spellStart"/>
      <w:r>
        <w:rPr>
          <w:szCs w:val="20"/>
        </w:rPr>
        <w:t>positioning</w:t>
      </w:r>
      <w:proofErr w:type="spellEnd"/>
      <w:r>
        <w:rPr>
          <w:szCs w:val="20"/>
        </w:rPr>
        <w:t xml:space="preserve">, Nokia, Nokia Shanghai Bell. </w:t>
      </w:r>
    </w:p>
    <w:p w14:paraId="09FB266B" w14:textId="388A0C5F" w:rsidR="00A62ED8" w:rsidRPr="00D93174" w:rsidRDefault="00A62ED8" w:rsidP="00A62ED8">
      <w:pPr>
        <w:pStyle w:val="ListParagraph"/>
        <w:numPr>
          <w:ilvl w:val="0"/>
          <w:numId w:val="27"/>
        </w:numPr>
        <w:rPr>
          <w:lang w:val="en-US"/>
        </w:rPr>
      </w:pPr>
      <w:r>
        <w:rPr>
          <w:szCs w:val="20"/>
        </w:rPr>
        <w:t>R1-22</w:t>
      </w:r>
      <w:r w:rsidR="006A7F7A">
        <w:rPr>
          <w:szCs w:val="20"/>
        </w:rPr>
        <w:t>03181</w:t>
      </w:r>
      <w:r>
        <w:rPr>
          <w:szCs w:val="20"/>
        </w:rPr>
        <w:t xml:space="preserve">, </w:t>
      </w:r>
      <w:proofErr w:type="spellStart"/>
      <w:r>
        <w:rPr>
          <w:szCs w:val="20"/>
        </w:rPr>
        <w:t>Initial</w:t>
      </w:r>
      <w:proofErr w:type="spellEnd"/>
      <w:r>
        <w:rPr>
          <w:szCs w:val="20"/>
        </w:rPr>
        <w:t xml:space="preserve"> </w:t>
      </w:r>
      <w:proofErr w:type="spellStart"/>
      <w:r>
        <w:rPr>
          <w:szCs w:val="20"/>
        </w:rPr>
        <w:t>views</w:t>
      </w:r>
      <w:proofErr w:type="spellEnd"/>
      <w:r>
        <w:rPr>
          <w:szCs w:val="20"/>
        </w:rPr>
        <w:t xml:space="preserve"> on </w:t>
      </w:r>
      <w:proofErr w:type="spellStart"/>
      <w:r>
        <w:rPr>
          <w:szCs w:val="20"/>
        </w:rPr>
        <w:t>solutions</w:t>
      </w:r>
      <w:proofErr w:type="spellEnd"/>
      <w:r>
        <w:rPr>
          <w:szCs w:val="20"/>
        </w:rPr>
        <w:t xml:space="preserve"> </w:t>
      </w:r>
      <w:r w:rsidR="006A7F7A">
        <w:rPr>
          <w:szCs w:val="20"/>
        </w:rPr>
        <w:t xml:space="preserve">on </w:t>
      </w:r>
      <w:proofErr w:type="spellStart"/>
      <w:r w:rsidR="006A7F7A">
        <w:rPr>
          <w:szCs w:val="20"/>
        </w:rPr>
        <w:t>Other</w:t>
      </w:r>
      <w:proofErr w:type="spellEnd"/>
      <w:r w:rsidR="006A7F7A">
        <w:rPr>
          <w:szCs w:val="20"/>
        </w:rPr>
        <w:t xml:space="preserve"> </w:t>
      </w:r>
      <w:proofErr w:type="spellStart"/>
      <w:r w:rsidR="006A7F7A">
        <w:rPr>
          <w:szCs w:val="20"/>
        </w:rPr>
        <w:t>topics</w:t>
      </w:r>
      <w:proofErr w:type="spellEnd"/>
      <w:r w:rsidR="006A7F7A">
        <w:rPr>
          <w:szCs w:val="20"/>
        </w:rPr>
        <w:t xml:space="preserve"> for </w:t>
      </w:r>
      <w:proofErr w:type="spellStart"/>
      <w:r w:rsidR="006A7F7A">
        <w:rPr>
          <w:szCs w:val="20"/>
        </w:rPr>
        <w:t>Positioning</w:t>
      </w:r>
      <w:proofErr w:type="spellEnd"/>
      <w:r>
        <w:rPr>
          <w:szCs w:val="20"/>
        </w:rPr>
        <w:t xml:space="preserve">, Nokia, Nokia Shanghai Bell. </w:t>
      </w:r>
    </w:p>
    <w:p w14:paraId="02FD972A" w14:textId="6FA1AEA6" w:rsidR="00A62ED8" w:rsidRPr="00D93174" w:rsidRDefault="00A62ED8" w:rsidP="00A62ED8">
      <w:pPr>
        <w:pStyle w:val="ListParagraph"/>
        <w:numPr>
          <w:ilvl w:val="0"/>
          <w:numId w:val="27"/>
        </w:numPr>
        <w:rPr>
          <w:lang w:val="en-US"/>
        </w:rPr>
      </w:pPr>
      <w:r>
        <w:rPr>
          <w:szCs w:val="20"/>
        </w:rPr>
        <w:t>R1-22</w:t>
      </w:r>
      <w:r w:rsidR="006A7F7A">
        <w:rPr>
          <w:szCs w:val="20"/>
        </w:rPr>
        <w:t>03178</w:t>
      </w:r>
      <w:r>
        <w:rPr>
          <w:szCs w:val="20"/>
        </w:rPr>
        <w:t xml:space="preserve">, </w:t>
      </w:r>
      <w:proofErr w:type="spellStart"/>
      <w:r>
        <w:rPr>
          <w:szCs w:val="20"/>
        </w:rPr>
        <w:t>Initial</w:t>
      </w:r>
      <w:proofErr w:type="spellEnd"/>
      <w:r>
        <w:rPr>
          <w:szCs w:val="20"/>
        </w:rPr>
        <w:t xml:space="preserve"> </w:t>
      </w:r>
      <w:proofErr w:type="spellStart"/>
      <w:r>
        <w:rPr>
          <w:szCs w:val="20"/>
        </w:rPr>
        <w:t>views</w:t>
      </w:r>
      <w:proofErr w:type="spellEnd"/>
      <w:r>
        <w:rPr>
          <w:szCs w:val="20"/>
        </w:rPr>
        <w:t xml:space="preserve"> on </w:t>
      </w:r>
      <w:proofErr w:type="spellStart"/>
      <w:r>
        <w:rPr>
          <w:szCs w:val="20"/>
        </w:rPr>
        <w:t>improved</w:t>
      </w:r>
      <w:proofErr w:type="spellEnd"/>
      <w:r>
        <w:rPr>
          <w:szCs w:val="20"/>
        </w:rPr>
        <w:t xml:space="preserve"> </w:t>
      </w:r>
      <w:proofErr w:type="spellStart"/>
      <w:r>
        <w:rPr>
          <w:szCs w:val="20"/>
        </w:rPr>
        <w:t>accuracy</w:t>
      </w:r>
      <w:proofErr w:type="spellEnd"/>
      <w:r>
        <w:rPr>
          <w:szCs w:val="20"/>
        </w:rPr>
        <w:t xml:space="preserve"> </w:t>
      </w:r>
      <w:proofErr w:type="spellStart"/>
      <w:r>
        <w:rPr>
          <w:szCs w:val="20"/>
        </w:rPr>
        <w:t>based</w:t>
      </w:r>
      <w:proofErr w:type="spellEnd"/>
      <w:r>
        <w:rPr>
          <w:szCs w:val="20"/>
        </w:rPr>
        <w:t xml:space="preserve"> on NR </w:t>
      </w:r>
      <w:proofErr w:type="spellStart"/>
      <w:r>
        <w:rPr>
          <w:szCs w:val="20"/>
        </w:rPr>
        <w:t>carrier</w:t>
      </w:r>
      <w:proofErr w:type="spellEnd"/>
      <w:r>
        <w:rPr>
          <w:szCs w:val="20"/>
        </w:rPr>
        <w:t xml:space="preserve"> </w:t>
      </w:r>
      <w:proofErr w:type="spellStart"/>
      <w:r>
        <w:rPr>
          <w:szCs w:val="20"/>
        </w:rPr>
        <w:t>phase</w:t>
      </w:r>
      <w:proofErr w:type="spellEnd"/>
      <w:r>
        <w:rPr>
          <w:szCs w:val="20"/>
        </w:rPr>
        <w:t xml:space="preserve"> </w:t>
      </w:r>
      <w:proofErr w:type="spellStart"/>
      <w:r>
        <w:rPr>
          <w:szCs w:val="20"/>
        </w:rPr>
        <w:t>measurement</w:t>
      </w:r>
      <w:proofErr w:type="spellEnd"/>
      <w:r>
        <w:rPr>
          <w:szCs w:val="20"/>
        </w:rPr>
        <w:t xml:space="preserve">, Nokia, Nokia Shanghai Bell.  </w:t>
      </w:r>
    </w:p>
    <w:p w14:paraId="559CD3E3" w14:textId="6662B5AC" w:rsidR="00A62ED8" w:rsidRPr="00D93174" w:rsidRDefault="00A62ED8" w:rsidP="00A62ED8">
      <w:pPr>
        <w:pStyle w:val="ListParagraph"/>
        <w:numPr>
          <w:ilvl w:val="0"/>
          <w:numId w:val="27"/>
        </w:numPr>
        <w:rPr>
          <w:lang w:val="en-US"/>
        </w:rPr>
      </w:pPr>
      <w:r>
        <w:rPr>
          <w:szCs w:val="20"/>
        </w:rPr>
        <w:t>R1-22</w:t>
      </w:r>
      <w:r w:rsidR="006A7F7A">
        <w:rPr>
          <w:szCs w:val="20"/>
        </w:rPr>
        <w:t>03179</w:t>
      </w:r>
      <w:r>
        <w:rPr>
          <w:szCs w:val="20"/>
        </w:rPr>
        <w:t xml:space="preserve">, </w:t>
      </w:r>
      <w:proofErr w:type="spellStart"/>
      <w:r>
        <w:rPr>
          <w:szCs w:val="20"/>
        </w:rPr>
        <w:t>Initial</w:t>
      </w:r>
      <w:proofErr w:type="spellEnd"/>
      <w:r>
        <w:rPr>
          <w:szCs w:val="20"/>
        </w:rPr>
        <w:t xml:space="preserve"> </w:t>
      </w:r>
      <w:proofErr w:type="spellStart"/>
      <w:r>
        <w:rPr>
          <w:szCs w:val="20"/>
        </w:rPr>
        <w:t>views</w:t>
      </w:r>
      <w:proofErr w:type="spellEnd"/>
      <w:r>
        <w:rPr>
          <w:szCs w:val="20"/>
        </w:rPr>
        <w:t xml:space="preserve"> on LPHAP, Nokia, Nokia Shanghai Bell. </w:t>
      </w:r>
    </w:p>
    <w:p w14:paraId="3D995112" w14:textId="194A8986" w:rsidR="0099307C" w:rsidRPr="008C41E1" w:rsidRDefault="00A62ED8" w:rsidP="00A62ED8">
      <w:pPr>
        <w:pStyle w:val="ListParagraph"/>
        <w:numPr>
          <w:ilvl w:val="0"/>
          <w:numId w:val="27"/>
        </w:numPr>
        <w:rPr>
          <w:lang w:val="en-US"/>
        </w:rPr>
      </w:pPr>
      <w:r>
        <w:rPr>
          <w:szCs w:val="20"/>
        </w:rPr>
        <w:t>R1-22</w:t>
      </w:r>
      <w:r w:rsidR="006A7F7A">
        <w:rPr>
          <w:szCs w:val="20"/>
        </w:rPr>
        <w:t>03180</w:t>
      </w:r>
      <w:r>
        <w:rPr>
          <w:szCs w:val="20"/>
        </w:rPr>
        <w:t xml:space="preserve">, </w:t>
      </w:r>
      <w:proofErr w:type="spellStart"/>
      <w:r>
        <w:rPr>
          <w:szCs w:val="20"/>
        </w:rPr>
        <w:t>Initial</w:t>
      </w:r>
      <w:proofErr w:type="spellEnd"/>
      <w:r>
        <w:rPr>
          <w:szCs w:val="20"/>
        </w:rPr>
        <w:t xml:space="preserve"> </w:t>
      </w:r>
      <w:proofErr w:type="spellStart"/>
      <w:r>
        <w:rPr>
          <w:szCs w:val="20"/>
        </w:rPr>
        <w:t>views</w:t>
      </w:r>
      <w:proofErr w:type="spellEnd"/>
      <w:r>
        <w:rPr>
          <w:szCs w:val="20"/>
        </w:rPr>
        <w:t xml:space="preserve"> on </w:t>
      </w:r>
      <w:proofErr w:type="spellStart"/>
      <w:r>
        <w:rPr>
          <w:szCs w:val="20"/>
        </w:rPr>
        <w:t>Positioning</w:t>
      </w:r>
      <w:proofErr w:type="spellEnd"/>
      <w:r>
        <w:rPr>
          <w:szCs w:val="20"/>
        </w:rPr>
        <w:t xml:space="preserve"> for </w:t>
      </w:r>
      <w:proofErr w:type="spellStart"/>
      <w:r>
        <w:rPr>
          <w:szCs w:val="20"/>
        </w:rPr>
        <w:t>RedCap</w:t>
      </w:r>
      <w:proofErr w:type="spellEnd"/>
      <w:r>
        <w:rPr>
          <w:szCs w:val="20"/>
        </w:rPr>
        <w:t xml:space="preserve"> </w:t>
      </w:r>
      <w:proofErr w:type="spellStart"/>
      <w:r>
        <w:rPr>
          <w:szCs w:val="20"/>
        </w:rPr>
        <w:t>UEs</w:t>
      </w:r>
      <w:proofErr w:type="spellEnd"/>
      <w:r>
        <w:rPr>
          <w:szCs w:val="20"/>
        </w:rPr>
        <w:t xml:space="preserve">, Nokia, Nokia Shanghai Bell. </w:t>
      </w:r>
      <w:r w:rsidRPr="00C20DE2">
        <w:tab/>
      </w:r>
    </w:p>
    <w:p w14:paraId="5B8A9253" w14:textId="3C75E635" w:rsidR="008C41E1" w:rsidRDefault="008C41E1" w:rsidP="1E94D748">
      <w:pPr>
        <w:pStyle w:val="ListParagraph"/>
        <w:numPr>
          <w:ilvl w:val="0"/>
          <w:numId w:val="27"/>
        </w:numPr>
        <w:rPr>
          <w:rFonts w:eastAsia="Times New Roman"/>
        </w:rPr>
      </w:pPr>
      <w:r w:rsidRPr="00BE7B8B">
        <w:rPr>
          <w:szCs w:val="20"/>
        </w:rPr>
        <w:t>TS 38.305</w:t>
      </w:r>
      <w:r w:rsidR="00827756" w:rsidRPr="00BE7B8B">
        <w:rPr>
          <w:szCs w:val="20"/>
        </w:rPr>
        <w:t>.</w:t>
      </w:r>
      <w:r w:rsidR="1E94D748" w:rsidRPr="00BE7B8B">
        <w:rPr>
          <w:szCs w:val="20"/>
        </w:rPr>
        <w:t xml:space="preserve"> NG Radio Access Network (NG-RAN); </w:t>
      </w:r>
      <w:proofErr w:type="spellStart"/>
      <w:r w:rsidR="1E94D748" w:rsidRPr="00BE7B8B">
        <w:rPr>
          <w:szCs w:val="20"/>
        </w:rPr>
        <w:t>Stage</w:t>
      </w:r>
      <w:proofErr w:type="spellEnd"/>
      <w:r w:rsidR="1E94D748" w:rsidRPr="00BE7B8B">
        <w:rPr>
          <w:szCs w:val="20"/>
        </w:rPr>
        <w:t xml:space="preserve"> 2 </w:t>
      </w:r>
      <w:proofErr w:type="spellStart"/>
      <w:r w:rsidR="1E94D748" w:rsidRPr="00BE7B8B">
        <w:rPr>
          <w:szCs w:val="20"/>
        </w:rPr>
        <w:t>functional</w:t>
      </w:r>
      <w:proofErr w:type="spellEnd"/>
      <w:r w:rsidR="1E94D748" w:rsidRPr="00BE7B8B">
        <w:rPr>
          <w:szCs w:val="20"/>
        </w:rPr>
        <w:t xml:space="preserve"> </w:t>
      </w:r>
      <w:proofErr w:type="spellStart"/>
      <w:r w:rsidR="1E94D748" w:rsidRPr="00BE7B8B">
        <w:rPr>
          <w:szCs w:val="20"/>
        </w:rPr>
        <w:t>specification</w:t>
      </w:r>
      <w:proofErr w:type="spellEnd"/>
      <w:r w:rsidR="1E94D748" w:rsidRPr="00BE7B8B">
        <w:rPr>
          <w:szCs w:val="20"/>
        </w:rPr>
        <w:t xml:space="preserve"> of User </w:t>
      </w:r>
      <w:proofErr w:type="spellStart"/>
      <w:r w:rsidR="1E94D748" w:rsidRPr="00BE7B8B">
        <w:rPr>
          <w:szCs w:val="20"/>
        </w:rPr>
        <w:t>Equipment</w:t>
      </w:r>
      <w:proofErr w:type="spellEnd"/>
      <w:r w:rsidR="1E94D748" w:rsidRPr="00BE7B8B">
        <w:rPr>
          <w:szCs w:val="20"/>
        </w:rPr>
        <w:t xml:space="preserve"> (UE) </w:t>
      </w:r>
      <w:proofErr w:type="spellStart"/>
      <w:r w:rsidR="1E94D748" w:rsidRPr="00BE7B8B">
        <w:rPr>
          <w:szCs w:val="20"/>
        </w:rPr>
        <w:t>positioning</w:t>
      </w:r>
      <w:proofErr w:type="spellEnd"/>
      <w:r w:rsidR="1E94D748" w:rsidRPr="00BE7B8B">
        <w:rPr>
          <w:szCs w:val="20"/>
        </w:rPr>
        <w:t xml:space="preserve"> in NG-RAN</w:t>
      </w:r>
    </w:p>
    <w:p w14:paraId="55450044" w14:textId="18C2FD7E" w:rsidR="00827756" w:rsidRPr="00A72FCB" w:rsidRDefault="00827756" w:rsidP="00A72FCB">
      <w:pPr>
        <w:pStyle w:val="ListParagraph"/>
        <w:numPr>
          <w:ilvl w:val="0"/>
          <w:numId w:val="27"/>
        </w:numPr>
        <w:rPr>
          <w:szCs w:val="20"/>
        </w:rPr>
      </w:pPr>
      <w:r w:rsidRPr="00BE7B8B">
        <w:rPr>
          <w:szCs w:val="20"/>
        </w:rPr>
        <w:t xml:space="preserve">TS 37.355. </w:t>
      </w:r>
      <w:r w:rsidR="1E94D748" w:rsidRPr="00BE7B8B">
        <w:rPr>
          <w:szCs w:val="20"/>
        </w:rPr>
        <w:t xml:space="preserve">LTE </w:t>
      </w:r>
      <w:proofErr w:type="spellStart"/>
      <w:r w:rsidR="1E94D748" w:rsidRPr="00BE7B8B">
        <w:rPr>
          <w:szCs w:val="20"/>
        </w:rPr>
        <w:t>Positioning</w:t>
      </w:r>
      <w:proofErr w:type="spellEnd"/>
      <w:r w:rsidR="1E94D748" w:rsidRPr="00BE7B8B">
        <w:rPr>
          <w:szCs w:val="20"/>
        </w:rPr>
        <w:t xml:space="preserve"> </w:t>
      </w:r>
      <w:proofErr w:type="spellStart"/>
      <w:r w:rsidR="1E94D748" w:rsidRPr="00BE7B8B">
        <w:rPr>
          <w:szCs w:val="20"/>
        </w:rPr>
        <w:t>Protocol</w:t>
      </w:r>
      <w:proofErr w:type="spellEnd"/>
      <w:r w:rsidR="1E94D748" w:rsidRPr="00BE7B8B">
        <w:rPr>
          <w:szCs w:val="20"/>
        </w:rPr>
        <w:t xml:space="preserve"> (LPP)</w:t>
      </w:r>
    </w:p>
    <w:sectPr w:rsidR="00827756" w:rsidRPr="00A72FC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3CEC6" w14:textId="77777777" w:rsidR="00B6513C" w:rsidRDefault="00B6513C">
      <w:r>
        <w:separator/>
      </w:r>
    </w:p>
  </w:endnote>
  <w:endnote w:type="continuationSeparator" w:id="0">
    <w:p w14:paraId="22382907" w14:textId="77777777" w:rsidR="00B6513C" w:rsidRDefault="00B6513C">
      <w:r>
        <w:continuationSeparator/>
      </w:r>
    </w:p>
  </w:endnote>
  <w:endnote w:type="continuationNotice" w:id="1">
    <w:p w14:paraId="69FFA7E7" w14:textId="77777777" w:rsidR="00B6513C" w:rsidRDefault="00B65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B9C89" w14:textId="77777777" w:rsidR="00B6513C" w:rsidRDefault="00B6513C">
      <w:r>
        <w:separator/>
      </w:r>
    </w:p>
  </w:footnote>
  <w:footnote w:type="continuationSeparator" w:id="0">
    <w:p w14:paraId="7E520A61" w14:textId="77777777" w:rsidR="00B6513C" w:rsidRDefault="00B6513C">
      <w:r>
        <w:continuationSeparator/>
      </w:r>
    </w:p>
  </w:footnote>
  <w:footnote w:type="continuationNotice" w:id="1">
    <w:p w14:paraId="3EED2F0F" w14:textId="77777777" w:rsidR="00B6513C" w:rsidRDefault="00B651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5E2AE9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4E2FBDE">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87540D"/>
    <w:multiLevelType w:val="hybridMultilevel"/>
    <w:tmpl w:val="62DC1C0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2AF6"/>
    <w:multiLevelType w:val="hybridMultilevel"/>
    <w:tmpl w:val="97FC3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D737759"/>
    <w:multiLevelType w:val="hybridMultilevel"/>
    <w:tmpl w:val="C6E26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0"/>
  </w:num>
  <w:num w:numId="3">
    <w:abstractNumId w:val="0"/>
  </w:num>
  <w:num w:numId="4">
    <w:abstractNumId w:val="3"/>
  </w:num>
  <w:num w:numId="5">
    <w:abstractNumId w:val="15"/>
  </w:num>
  <w:num w:numId="6">
    <w:abstractNumId w:val="31"/>
  </w:num>
  <w:num w:numId="7">
    <w:abstractNumId w:val="18"/>
  </w:num>
  <w:num w:numId="8">
    <w:abstractNumId w:val="14"/>
  </w:num>
  <w:num w:numId="9">
    <w:abstractNumId w:val="35"/>
  </w:num>
  <w:num w:numId="10">
    <w:abstractNumId w:val="5"/>
  </w:num>
  <w:num w:numId="11">
    <w:abstractNumId w:val="22"/>
  </w:num>
  <w:num w:numId="12">
    <w:abstractNumId w:val="4"/>
  </w:num>
  <w:num w:numId="13">
    <w:abstractNumId w:val="12"/>
  </w:num>
  <w:num w:numId="14">
    <w:abstractNumId w:val="26"/>
  </w:num>
  <w:num w:numId="15">
    <w:abstractNumId w:val="16"/>
  </w:num>
  <w:num w:numId="16">
    <w:abstractNumId w:val="1"/>
  </w:num>
  <w:num w:numId="17">
    <w:abstractNumId w:val="24"/>
  </w:num>
  <w:num w:numId="18">
    <w:abstractNumId w:val="13"/>
  </w:num>
  <w:num w:numId="19">
    <w:abstractNumId w:val="20"/>
  </w:num>
  <w:num w:numId="20">
    <w:abstractNumId w:val="34"/>
  </w:num>
  <w:num w:numId="21">
    <w:abstractNumId w:val="38"/>
  </w:num>
  <w:num w:numId="22">
    <w:abstractNumId w:val="23"/>
  </w:num>
  <w:num w:numId="23">
    <w:abstractNumId w:val="11"/>
  </w:num>
  <w:num w:numId="24">
    <w:abstractNumId w:val="6"/>
  </w:num>
  <w:num w:numId="25">
    <w:abstractNumId w:val="33"/>
  </w:num>
  <w:num w:numId="26">
    <w:abstractNumId w:val="29"/>
  </w:num>
  <w:num w:numId="27">
    <w:abstractNumId w:val="9"/>
  </w:num>
  <w:num w:numId="28">
    <w:abstractNumId w:val="8"/>
  </w:num>
  <w:num w:numId="29">
    <w:abstractNumId w:val="25"/>
  </w:num>
  <w:num w:numId="30">
    <w:abstractNumId w:val="36"/>
  </w:num>
  <w:num w:numId="31">
    <w:abstractNumId w:val="10"/>
  </w:num>
  <w:num w:numId="32">
    <w:abstractNumId w:val="28"/>
  </w:num>
  <w:num w:numId="33">
    <w:abstractNumId w:val="21"/>
  </w:num>
  <w:num w:numId="34">
    <w:abstractNumId w:val="32"/>
  </w:num>
  <w:num w:numId="35">
    <w:abstractNumId w:val="27"/>
  </w:num>
  <w:num w:numId="36">
    <w:abstractNumId w:val="2"/>
  </w:num>
  <w:num w:numId="37">
    <w:abstractNumId w:val="37"/>
  </w:num>
  <w:num w:numId="38">
    <w:abstractNumId w:val="19"/>
  </w:num>
  <w:num w:numId="39">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BB8"/>
    <w:rsid w:val="0000159F"/>
    <w:rsid w:val="00002A00"/>
    <w:rsid w:val="00003E20"/>
    <w:rsid w:val="00004AC8"/>
    <w:rsid w:val="000053BA"/>
    <w:rsid w:val="00005EF5"/>
    <w:rsid w:val="00006055"/>
    <w:rsid w:val="00006AD4"/>
    <w:rsid w:val="00006CB9"/>
    <w:rsid w:val="000074C4"/>
    <w:rsid w:val="000079A6"/>
    <w:rsid w:val="00010E2C"/>
    <w:rsid w:val="00010EE0"/>
    <w:rsid w:val="00011BB2"/>
    <w:rsid w:val="00012505"/>
    <w:rsid w:val="00012685"/>
    <w:rsid w:val="00012C4F"/>
    <w:rsid w:val="000131D1"/>
    <w:rsid w:val="0001338C"/>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595"/>
    <w:rsid w:val="00093C49"/>
    <w:rsid w:val="00095A80"/>
    <w:rsid w:val="00095D77"/>
    <w:rsid w:val="000971DD"/>
    <w:rsid w:val="000973E1"/>
    <w:rsid w:val="000A13A0"/>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583"/>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D77A0"/>
    <w:rsid w:val="000E071E"/>
    <w:rsid w:val="000E0DEE"/>
    <w:rsid w:val="000E181D"/>
    <w:rsid w:val="000E27AA"/>
    <w:rsid w:val="000E337A"/>
    <w:rsid w:val="000E34FD"/>
    <w:rsid w:val="000E4350"/>
    <w:rsid w:val="000E4376"/>
    <w:rsid w:val="000E4408"/>
    <w:rsid w:val="000E50D4"/>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B2F"/>
    <w:rsid w:val="00174FFD"/>
    <w:rsid w:val="001759CA"/>
    <w:rsid w:val="00176C24"/>
    <w:rsid w:val="0017726A"/>
    <w:rsid w:val="00177DD3"/>
    <w:rsid w:val="00180278"/>
    <w:rsid w:val="001807F2"/>
    <w:rsid w:val="001818A7"/>
    <w:rsid w:val="00182725"/>
    <w:rsid w:val="001829C8"/>
    <w:rsid w:val="00186711"/>
    <w:rsid w:val="00186904"/>
    <w:rsid w:val="00186A82"/>
    <w:rsid w:val="00186B0A"/>
    <w:rsid w:val="00186F4D"/>
    <w:rsid w:val="001905BD"/>
    <w:rsid w:val="00190E2B"/>
    <w:rsid w:val="00191E79"/>
    <w:rsid w:val="00192FE6"/>
    <w:rsid w:val="0019360B"/>
    <w:rsid w:val="00193986"/>
    <w:rsid w:val="00193B08"/>
    <w:rsid w:val="00194570"/>
    <w:rsid w:val="00196BF4"/>
    <w:rsid w:val="001972DA"/>
    <w:rsid w:val="001976AA"/>
    <w:rsid w:val="001A02F6"/>
    <w:rsid w:val="001A0B27"/>
    <w:rsid w:val="001A15C6"/>
    <w:rsid w:val="001A44B2"/>
    <w:rsid w:val="001A46BD"/>
    <w:rsid w:val="001A5510"/>
    <w:rsid w:val="001A5C7B"/>
    <w:rsid w:val="001A5E19"/>
    <w:rsid w:val="001A63D8"/>
    <w:rsid w:val="001B01FA"/>
    <w:rsid w:val="001B05B1"/>
    <w:rsid w:val="001B0832"/>
    <w:rsid w:val="001B18A7"/>
    <w:rsid w:val="001B2762"/>
    <w:rsid w:val="001B36FC"/>
    <w:rsid w:val="001B38EE"/>
    <w:rsid w:val="001B41ED"/>
    <w:rsid w:val="001B4607"/>
    <w:rsid w:val="001B7E0C"/>
    <w:rsid w:val="001C0674"/>
    <w:rsid w:val="001C1405"/>
    <w:rsid w:val="001C1882"/>
    <w:rsid w:val="001C1B93"/>
    <w:rsid w:val="001C226F"/>
    <w:rsid w:val="001C2831"/>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1BB9"/>
    <w:rsid w:val="001F201D"/>
    <w:rsid w:val="001F21BC"/>
    <w:rsid w:val="001F22D5"/>
    <w:rsid w:val="001F23BD"/>
    <w:rsid w:val="001F34DA"/>
    <w:rsid w:val="001F3BAE"/>
    <w:rsid w:val="001F4DAC"/>
    <w:rsid w:val="001F5019"/>
    <w:rsid w:val="001F51C5"/>
    <w:rsid w:val="001F65B0"/>
    <w:rsid w:val="001F67AA"/>
    <w:rsid w:val="001F6AFD"/>
    <w:rsid w:val="001F738D"/>
    <w:rsid w:val="001F7599"/>
    <w:rsid w:val="00200457"/>
    <w:rsid w:val="0020392D"/>
    <w:rsid w:val="00204A2A"/>
    <w:rsid w:val="00204B22"/>
    <w:rsid w:val="00204B3A"/>
    <w:rsid w:val="0020535A"/>
    <w:rsid w:val="002055CB"/>
    <w:rsid w:val="002059EF"/>
    <w:rsid w:val="00205A4B"/>
    <w:rsid w:val="00205BDB"/>
    <w:rsid w:val="002062EA"/>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72A"/>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1DF9"/>
    <w:rsid w:val="002621A6"/>
    <w:rsid w:val="00262661"/>
    <w:rsid w:val="00262D9D"/>
    <w:rsid w:val="002632DF"/>
    <w:rsid w:val="00263946"/>
    <w:rsid w:val="002640BA"/>
    <w:rsid w:val="002646AF"/>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C0C4B"/>
    <w:rsid w:val="002C1EEA"/>
    <w:rsid w:val="002C39B0"/>
    <w:rsid w:val="002C47AD"/>
    <w:rsid w:val="002C4D0B"/>
    <w:rsid w:val="002C5510"/>
    <w:rsid w:val="002C6034"/>
    <w:rsid w:val="002C635B"/>
    <w:rsid w:val="002C7276"/>
    <w:rsid w:val="002C770F"/>
    <w:rsid w:val="002C7CFF"/>
    <w:rsid w:val="002D0BC6"/>
    <w:rsid w:val="002D12DB"/>
    <w:rsid w:val="002D17C5"/>
    <w:rsid w:val="002D35B0"/>
    <w:rsid w:val="002D365F"/>
    <w:rsid w:val="002D51DF"/>
    <w:rsid w:val="002D532C"/>
    <w:rsid w:val="002D6892"/>
    <w:rsid w:val="002D68C2"/>
    <w:rsid w:val="002D7C86"/>
    <w:rsid w:val="002E04DF"/>
    <w:rsid w:val="002E0692"/>
    <w:rsid w:val="002E152D"/>
    <w:rsid w:val="002E1D74"/>
    <w:rsid w:val="002E2943"/>
    <w:rsid w:val="002E2CF1"/>
    <w:rsid w:val="002E34AF"/>
    <w:rsid w:val="002E4AAC"/>
    <w:rsid w:val="002E53DE"/>
    <w:rsid w:val="002E563B"/>
    <w:rsid w:val="002E62D2"/>
    <w:rsid w:val="002E734F"/>
    <w:rsid w:val="002E74AF"/>
    <w:rsid w:val="002E758C"/>
    <w:rsid w:val="002F0491"/>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3DAA"/>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886"/>
    <w:rsid w:val="00320299"/>
    <w:rsid w:val="00321154"/>
    <w:rsid w:val="003211B0"/>
    <w:rsid w:val="00321EDA"/>
    <w:rsid w:val="003224AA"/>
    <w:rsid w:val="003224E7"/>
    <w:rsid w:val="00323E17"/>
    <w:rsid w:val="00324233"/>
    <w:rsid w:val="00325D7A"/>
    <w:rsid w:val="00326145"/>
    <w:rsid w:val="00327163"/>
    <w:rsid w:val="00327305"/>
    <w:rsid w:val="00327531"/>
    <w:rsid w:val="00330187"/>
    <w:rsid w:val="00331C77"/>
    <w:rsid w:val="00331DB6"/>
    <w:rsid w:val="00331F96"/>
    <w:rsid w:val="00332988"/>
    <w:rsid w:val="00332B55"/>
    <w:rsid w:val="003336B9"/>
    <w:rsid w:val="003337DE"/>
    <w:rsid w:val="0033476C"/>
    <w:rsid w:val="003348F1"/>
    <w:rsid w:val="00335EA8"/>
    <w:rsid w:val="003363DD"/>
    <w:rsid w:val="00336FC7"/>
    <w:rsid w:val="00337810"/>
    <w:rsid w:val="00340361"/>
    <w:rsid w:val="00340795"/>
    <w:rsid w:val="0034111C"/>
    <w:rsid w:val="00341947"/>
    <w:rsid w:val="00341E60"/>
    <w:rsid w:val="0034217F"/>
    <w:rsid w:val="00342AD2"/>
    <w:rsid w:val="00343954"/>
    <w:rsid w:val="00343BBA"/>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D02"/>
    <w:rsid w:val="00367FD8"/>
    <w:rsid w:val="0037004E"/>
    <w:rsid w:val="00370B63"/>
    <w:rsid w:val="00370FCC"/>
    <w:rsid w:val="003711AF"/>
    <w:rsid w:val="003716A0"/>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522C"/>
    <w:rsid w:val="00386053"/>
    <w:rsid w:val="00387459"/>
    <w:rsid w:val="0038771D"/>
    <w:rsid w:val="00390935"/>
    <w:rsid w:val="0039241F"/>
    <w:rsid w:val="00392491"/>
    <w:rsid w:val="003935B0"/>
    <w:rsid w:val="00393E44"/>
    <w:rsid w:val="00394301"/>
    <w:rsid w:val="0039747B"/>
    <w:rsid w:val="00397AB6"/>
    <w:rsid w:val="00397ACA"/>
    <w:rsid w:val="003A10C3"/>
    <w:rsid w:val="003A431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A91"/>
    <w:rsid w:val="003B4FAA"/>
    <w:rsid w:val="003B547A"/>
    <w:rsid w:val="003B6EC0"/>
    <w:rsid w:val="003B75B9"/>
    <w:rsid w:val="003C087B"/>
    <w:rsid w:val="003C0DA2"/>
    <w:rsid w:val="003C1A18"/>
    <w:rsid w:val="003C5C41"/>
    <w:rsid w:val="003C60ED"/>
    <w:rsid w:val="003C669D"/>
    <w:rsid w:val="003C6877"/>
    <w:rsid w:val="003C7062"/>
    <w:rsid w:val="003C7461"/>
    <w:rsid w:val="003D0788"/>
    <w:rsid w:val="003D0B53"/>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2C8"/>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3F77CA"/>
    <w:rsid w:val="004002B7"/>
    <w:rsid w:val="0040066E"/>
    <w:rsid w:val="00400F31"/>
    <w:rsid w:val="004023BA"/>
    <w:rsid w:val="00406B4D"/>
    <w:rsid w:val="004133E0"/>
    <w:rsid w:val="0041443C"/>
    <w:rsid w:val="0041488F"/>
    <w:rsid w:val="004154F7"/>
    <w:rsid w:val="00416D44"/>
    <w:rsid w:val="004176FF"/>
    <w:rsid w:val="00417A1E"/>
    <w:rsid w:val="00420E05"/>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58C9"/>
    <w:rsid w:val="00465F95"/>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225"/>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0B7"/>
    <w:rsid w:val="004D5CE7"/>
    <w:rsid w:val="004D6381"/>
    <w:rsid w:val="004D7DA8"/>
    <w:rsid w:val="004E0CAB"/>
    <w:rsid w:val="004E10CD"/>
    <w:rsid w:val="004E11CD"/>
    <w:rsid w:val="004E1401"/>
    <w:rsid w:val="004E287E"/>
    <w:rsid w:val="004E2892"/>
    <w:rsid w:val="004E362B"/>
    <w:rsid w:val="004E3681"/>
    <w:rsid w:val="004E3D74"/>
    <w:rsid w:val="004E5DE1"/>
    <w:rsid w:val="004E784B"/>
    <w:rsid w:val="004F0224"/>
    <w:rsid w:val="004F0DB4"/>
    <w:rsid w:val="004F0E04"/>
    <w:rsid w:val="004F1CD3"/>
    <w:rsid w:val="004F1EBC"/>
    <w:rsid w:val="004F2084"/>
    <w:rsid w:val="004F20E8"/>
    <w:rsid w:val="004F3172"/>
    <w:rsid w:val="004F3B71"/>
    <w:rsid w:val="004F3FE5"/>
    <w:rsid w:val="004F5154"/>
    <w:rsid w:val="004F5835"/>
    <w:rsid w:val="004F661C"/>
    <w:rsid w:val="004F6D99"/>
    <w:rsid w:val="004F7498"/>
    <w:rsid w:val="00500572"/>
    <w:rsid w:val="00500573"/>
    <w:rsid w:val="00500701"/>
    <w:rsid w:val="00501304"/>
    <w:rsid w:val="00501425"/>
    <w:rsid w:val="0050318B"/>
    <w:rsid w:val="00503CF2"/>
    <w:rsid w:val="00504311"/>
    <w:rsid w:val="0050485C"/>
    <w:rsid w:val="00504AC6"/>
    <w:rsid w:val="00504D75"/>
    <w:rsid w:val="00505D51"/>
    <w:rsid w:val="00506290"/>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8B6"/>
    <w:rsid w:val="00527FB1"/>
    <w:rsid w:val="00530423"/>
    <w:rsid w:val="0053107E"/>
    <w:rsid w:val="005312CB"/>
    <w:rsid w:val="0053162F"/>
    <w:rsid w:val="00531777"/>
    <w:rsid w:val="0053281C"/>
    <w:rsid w:val="00532AD0"/>
    <w:rsid w:val="0053311D"/>
    <w:rsid w:val="00533B93"/>
    <w:rsid w:val="005340C9"/>
    <w:rsid w:val="00536698"/>
    <w:rsid w:val="005375FE"/>
    <w:rsid w:val="00537776"/>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06C2"/>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8F6"/>
    <w:rsid w:val="005649BF"/>
    <w:rsid w:val="005650ED"/>
    <w:rsid w:val="00565869"/>
    <w:rsid w:val="00567415"/>
    <w:rsid w:val="00567610"/>
    <w:rsid w:val="00570D9F"/>
    <w:rsid w:val="0057185C"/>
    <w:rsid w:val="00571CA8"/>
    <w:rsid w:val="00572947"/>
    <w:rsid w:val="00573138"/>
    <w:rsid w:val="005734A7"/>
    <w:rsid w:val="005746C4"/>
    <w:rsid w:val="00574B50"/>
    <w:rsid w:val="00576804"/>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AC"/>
    <w:rsid w:val="00591511"/>
    <w:rsid w:val="00591E50"/>
    <w:rsid w:val="00592CDA"/>
    <w:rsid w:val="0059331A"/>
    <w:rsid w:val="00593A72"/>
    <w:rsid w:val="0059575E"/>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17C0"/>
    <w:rsid w:val="005E2EDF"/>
    <w:rsid w:val="005E3073"/>
    <w:rsid w:val="005E316A"/>
    <w:rsid w:val="005E7088"/>
    <w:rsid w:val="005E7E1B"/>
    <w:rsid w:val="005F0108"/>
    <w:rsid w:val="005F0291"/>
    <w:rsid w:val="005F0ECC"/>
    <w:rsid w:val="005F21A5"/>
    <w:rsid w:val="005F2470"/>
    <w:rsid w:val="005F2611"/>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B12"/>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53A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A45"/>
    <w:rsid w:val="00675CF4"/>
    <w:rsid w:val="00676A64"/>
    <w:rsid w:val="00677925"/>
    <w:rsid w:val="0067795B"/>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690"/>
    <w:rsid w:val="006948EF"/>
    <w:rsid w:val="00694A2A"/>
    <w:rsid w:val="00696D63"/>
    <w:rsid w:val="006A032F"/>
    <w:rsid w:val="006A0DD3"/>
    <w:rsid w:val="006A146E"/>
    <w:rsid w:val="006A1BEB"/>
    <w:rsid w:val="006A3022"/>
    <w:rsid w:val="006A41AE"/>
    <w:rsid w:val="006A4856"/>
    <w:rsid w:val="006A5474"/>
    <w:rsid w:val="006A564B"/>
    <w:rsid w:val="006A7F7A"/>
    <w:rsid w:val="006B05B5"/>
    <w:rsid w:val="006B1545"/>
    <w:rsid w:val="006B23B9"/>
    <w:rsid w:val="006B2DA7"/>
    <w:rsid w:val="006B2F4D"/>
    <w:rsid w:val="006B306B"/>
    <w:rsid w:val="006B3682"/>
    <w:rsid w:val="006B3974"/>
    <w:rsid w:val="006B48CB"/>
    <w:rsid w:val="006B564D"/>
    <w:rsid w:val="006C0B1E"/>
    <w:rsid w:val="006C1445"/>
    <w:rsid w:val="006C3AB0"/>
    <w:rsid w:val="006C4FC1"/>
    <w:rsid w:val="006C51A5"/>
    <w:rsid w:val="006C529D"/>
    <w:rsid w:val="006C53E5"/>
    <w:rsid w:val="006C6798"/>
    <w:rsid w:val="006C6DF7"/>
    <w:rsid w:val="006D0826"/>
    <w:rsid w:val="006D0C12"/>
    <w:rsid w:val="006D0E6B"/>
    <w:rsid w:val="006D2146"/>
    <w:rsid w:val="006D2BAE"/>
    <w:rsid w:val="006D632E"/>
    <w:rsid w:val="006D6429"/>
    <w:rsid w:val="006D6C9C"/>
    <w:rsid w:val="006E094A"/>
    <w:rsid w:val="006E12B1"/>
    <w:rsid w:val="006E13D1"/>
    <w:rsid w:val="006E208A"/>
    <w:rsid w:val="006E2283"/>
    <w:rsid w:val="006E4D0C"/>
    <w:rsid w:val="006E4D1B"/>
    <w:rsid w:val="006E5B78"/>
    <w:rsid w:val="006E67BA"/>
    <w:rsid w:val="006E699D"/>
    <w:rsid w:val="006E6BA3"/>
    <w:rsid w:val="006E79BC"/>
    <w:rsid w:val="006F1116"/>
    <w:rsid w:val="006F2654"/>
    <w:rsid w:val="006F3196"/>
    <w:rsid w:val="006F3B3B"/>
    <w:rsid w:val="006F3C54"/>
    <w:rsid w:val="006F418C"/>
    <w:rsid w:val="006F5DC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0CC1"/>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4F5"/>
    <w:rsid w:val="00742A6A"/>
    <w:rsid w:val="00742B44"/>
    <w:rsid w:val="0074656E"/>
    <w:rsid w:val="007472D5"/>
    <w:rsid w:val="00752B03"/>
    <w:rsid w:val="00753454"/>
    <w:rsid w:val="00753BB5"/>
    <w:rsid w:val="007544F1"/>
    <w:rsid w:val="00755E4A"/>
    <w:rsid w:val="00756832"/>
    <w:rsid w:val="00757424"/>
    <w:rsid w:val="00757F0B"/>
    <w:rsid w:val="0076160F"/>
    <w:rsid w:val="00761778"/>
    <w:rsid w:val="007626D0"/>
    <w:rsid w:val="00762E9C"/>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703"/>
    <w:rsid w:val="007A6CFD"/>
    <w:rsid w:val="007A72EE"/>
    <w:rsid w:val="007B0397"/>
    <w:rsid w:val="007B0ADB"/>
    <w:rsid w:val="007B10DF"/>
    <w:rsid w:val="007B26EE"/>
    <w:rsid w:val="007B3502"/>
    <w:rsid w:val="007B3E6D"/>
    <w:rsid w:val="007B44ED"/>
    <w:rsid w:val="007B491A"/>
    <w:rsid w:val="007B5370"/>
    <w:rsid w:val="007B61F5"/>
    <w:rsid w:val="007B63FA"/>
    <w:rsid w:val="007B7496"/>
    <w:rsid w:val="007C0802"/>
    <w:rsid w:val="007C12BE"/>
    <w:rsid w:val="007C2685"/>
    <w:rsid w:val="007C2739"/>
    <w:rsid w:val="007C4B0F"/>
    <w:rsid w:val="007C4DAD"/>
    <w:rsid w:val="007C572D"/>
    <w:rsid w:val="007C5830"/>
    <w:rsid w:val="007C5933"/>
    <w:rsid w:val="007C599E"/>
    <w:rsid w:val="007C5DB8"/>
    <w:rsid w:val="007C5DCE"/>
    <w:rsid w:val="007C6CA2"/>
    <w:rsid w:val="007D05B2"/>
    <w:rsid w:val="007D05FA"/>
    <w:rsid w:val="007D0C44"/>
    <w:rsid w:val="007D1637"/>
    <w:rsid w:val="007D1972"/>
    <w:rsid w:val="007D1F33"/>
    <w:rsid w:val="007D1F8F"/>
    <w:rsid w:val="007D3307"/>
    <w:rsid w:val="007D44CE"/>
    <w:rsid w:val="007D54F8"/>
    <w:rsid w:val="007D5E27"/>
    <w:rsid w:val="007D6F64"/>
    <w:rsid w:val="007E1782"/>
    <w:rsid w:val="007E25AB"/>
    <w:rsid w:val="007E2F41"/>
    <w:rsid w:val="007E44FC"/>
    <w:rsid w:val="007E5AC2"/>
    <w:rsid w:val="007E661D"/>
    <w:rsid w:val="007E79C5"/>
    <w:rsid w:val="007E7D21"/>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CE3"/>
    <w:rsid w:val="00825E84"/>
    <w:rsid w:val="00826C7B"/>
    <w:rsid w:val="00826DD9"/>
    <w:rsid w:val="00826E01"/>
    <w:rsid w:val="00827756"/>
    <w:rsid w:val="008277A8"/>
    <w:rsid w:val="008278B6"/>
    <w:rsid w:val="008307ED"/>
    <w:rsid w:val="00830B3B"/>
    <w:rsid w:val="00832DF8"/>
    <w:rsid w:val="0083350F"/>
    <w:rsid w:val="00834358"/>
    <w:rsid w:val="008346BD"/>
    <w:rsid w:val="00834923"/>
    <w:rsid w:val="008359EB"/>
    <w:rsid w:val="00836B7A"/>
    <w:rsid w:val="00837B90"/>
    <w:rsid w:val="008409AA"/>
    <w:rsid w:val="00840FB8"/>
    <w:rsid w:val="00842E0C"/>
    <w:rsid w:val="008439DC"/>
    <w:rsid w:val="00843A7A"/>
    <w:rsid w:val="008447F5"/>
    <w:rsid w:val="00846292"/>
    <w:rsid w:val="008479AF"/>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9E"/>
    <w:rsid w:val="008743F3"/>
    <w:rsid w:val="0087444A"/>
    <w:rsid w:val="00875139"/>
    <w:rsid w:val="00875410"/>
    <w:rsid w:val="00875A64"/>
    <w:rsid w:val="00877CCE"/>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5CF"/>
    <w:rsid w:val="008B3B51"/>
    <w:rsid w:val="008B4057"/>
    <w:rsid w:val="008B4145"/>
    <w:rsid w:val="008B5071"/>
    <w:rsid w:val="008B5290"/>
    <w:rsid w:val="008B6951"/>
    <w:rsid w:val="008B6A40"/>
    <w:rsid w:val="008B72EC"/>
    <w:rsid w:val="008B73FA"/>
    <w:rsid w:val="008C2A9B"/>
    <w:rsid w:val="008C2CFD"/>
    <w:rsid w:val="008C3FDC"/>
    <w:rsid w:val="008C41E1"/>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3DA"/>
    <w:rsid w:val="008E34BE"/>
    <w:rsid w:val="008E3AA8"/>
    <w:rsid w:val="008E3E57"/>
    <w:rsid w:val="008E42CE"/>
    <w:rsid w:val="008E42F4"/>
    <w:rsid w:val="008E4333"/>
    <w:rsid w:val="008E4A31"/>
    <w:rsid w:val="008E5657"/>
    <w:rsid w:val="008E5E51"/>
    <w:rsid w:val="008E75E9"/>
    <w:rsid w:val="008F00DB"/>
    <w:rsid w:val="008F1264"/>
    <w:rsid w:val="008F2908"/>
    <w:rsid w:val="008F47C6"/>
    <w:rsid w:val="008F6647"/>
    <w:rsid w:val="008F700E"/>
    <w:rsid w:val="00900343"/>
    <w:rsid w:val="009006A2"/>
    <w:rsid w:val="0090102B"/>
    <w:rsid w:val="00901209"/>
    <w:rsid w:val="00901448"/>
    <w:rsid w:val="009036BC"/>
    <w:rsid w:val="00903D30"/>
    <w:rsid w:val="00904414"/>
    <w:rsid w:val="00905197"/>
    <w:rsid w:val="00905C47"/>
    <w:rsid w:val="00906379"/>
    <w:rsid w:val="00906A8C"/>
    <w:rsid w:val="009101EA"/>
    <w:rsid w:val="009106FC"/>
    <w:rsid w:val="009108E5"/>
    <w:rsid w:val="009118BB"/>
    <w:rsid w:val="0091191F"/>
    <w:rsid w:val="00911DAA"/>
    <w:rsid w:val="00911E7D"/>
    <w:rsid w:val="009120A9"/>
    <w:rsid w:val="009134C3"/>
    <w:rsid w:val="00915B81"/>
    <w:rsid w:val="00915D6B"/>
    <w:rsid w:val="009160DF"/>
    <w:rsid w:val="009162C7"/>
    <w:rsid w:val="00916D46"/>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1FEB"/>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1CA"/>
    <w:rsid w:val="00990C0E"/>
    <w:rsid w:val="00990D75"/>
    <w:rsid w:val="00991093"/>
    <w:rsid w:val="0099163B"/>
    <w:rsid w:val="00991908"/>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22E"/>
    <w:rsid w:val="009A45A2"/>
    <w:rsid w:val="009A6919"/>
    <w:rsid w:val="009A6AC7"/>
    <w:rsid w:val="009A7FC6"/>
    <w:rsid w:val="009B0173"/>
    <w:rsid w:val="009B0408"/>
    <w:rsid w:val="009B0843"/>
    <w:rsid w:val="009B0DEE"/>
    <w:rsid w:val="009B1335"/>
    <w:rsid w:val="009B176D"/>
    <w:rsid w:val="009B1E47"/>
    <w:rsid w:val="009B2CED"/>
    <w:rsid w:val="009B3054"/>
    <w:rsid w:val="009B335D"/>
    <w:rsid w:val="009B386F"/>
    <w:rsid w:val="009B3C90"/>
    <w:rsid w:val="009B76E3"/>
    <w:rsid w:val="009B76F9"/>
    <w:rsid w:val="009B7A72"/>
    <w:rsid w:val="009B7BB8"/>
    <w:rsid w:val="009C0E9B"/>
    <w:rsid w:val="009C126A"/>
    <w:rsid w:val="009C1D4C"/>
    <w:rsid w:val="009C266D"/>
    <w:rsid w:val="009C2DD2"/>
    <w:rsid w:val="009C3982"/>
    <w:rsid w:val="009C441F"/>
    <w:rsid w:val="009C4A07"/>
    <w:rsid w:val="009C4B8E"/>
    <w:rsid w:val="009C51D5"/>
    <w:rsid w:val="009C543C"/>
    <w:rsid w:val="009C599A"/>
    <w:rsid w:val="009C5EFF"/>
    <w:rsid w:val="009C650E"/>
    <w:rsid w:val="009C70DB"/>
    <w:rsid w:val="009C774A"/>
    <w:rsid w:val="009D0B4C"/>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9F7E60"/>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292E"/>
    <w:rsid w:val="00A13A09"/>
    <w:rsid w:val="00A153BE"/>
    <w:rsid w:val="00A15DEE"/>
    <w:rsid w:val="00A16462"/>
    <w:rsid w:val="00A167B5"/>
    <w:rsid w:val="00A16DBE"/>
    <w:rsid w:val="00A179E0"/>
    <w:rsid w:val="00A17C4F"/>
    <w:rsid w:val="00A20653"/>
    <w:rsid w:val="00A20A39"/>
    <w:rsid w:val="00A21E78"/>
    <w:rsid w:val="00A223AF"/>
    <w:rsid w:val="00A226AD"/>
    <w:rsid w:val="00A238BD"/>
    <w:rsid w:val="00A23A28"/>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11BC"/>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EDC"/>
    <w:rsid w:val="00A62ED8"/>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2FCB"/>
    <w:rsid w:val="00A7407D"/>
    <w:rsid w:val="00A74692"/>
    <w:rsid w:val="00A75A52"/>
    <w:rsid w:val="00A7618B"/>
    <w:rsid w:val="00A7640B"/>
    <w:rsid w:val="00A773A8"/>
    <w:rsid w:val="00A7778B"/>
    <w:rsid w:val="00A803BC"/>
    <w:rsid w:val="00A80969"/>
    <w:rsid w:val="00A812E3"/>
    <w:rsid w:val="00A85798"/>
    <w:rsid w:val="00A8609D"/>
    <w:rsid w:val="00A86EA7"/>
    <w:rsid w:val="00A91244"/>
    <w:rsid w:val="00A91279"/>
    <w:rsid w:val="00A91774"/>
    <w:rsid w:val="00A91C7F"/>
    <w:rsid w:val="00A92066"/>
    <w:rsid w:val="00A92776"/>
    <w:rsid w:val="00A92F39"/>
    <w:rsid w:val="00A93181"/>
    <w:rsid w:val="00A938E6"/>
    <w:rsid w:val="00A93CCF"/>
    <w:rsid w:val="00A94E4E"/>
    <w:rsid w:val="00A95514"/>
    <w:rsid w:val="00A95BD5"/>
    <w:rsid w:val="00A95C53"/>
    <w:rsid w:val="00A96F78"/>
    <w:rsid w:val="00A979E1"/>
    <w:rsid w:val="00AA0B9E"/>
    <w:rsid w:val="00AA1087"/>
    <w:rsid w:val="00AA1407"/>
    <w:rsid w:val="00AA161A"/>
    <w:rsid w:val="00AA22E4"/>
    <w:rsid w:val="00AA247C"/>
    <w:rsid w:val="00AA25A9"/>
    <w:rsid w:val="00AA26D9"/>
    <w:rsid w:val="00AA278A"/>
    <w:rsid w:val="00AA3183"/>
    <w:rsid w:val="00AA4605"/>
    <w:rsid w:val="00AA51AD"/>
    <w:rsid w:val="00AA591E"/>
    <w:rsid w:val="00AA5DF4"/>
    <w:rsid w:val="00AA65C9"/>
    <w:rsid w:val="00AA66CB"/>
    <w:rsid w:val="00AA7A00"/>
    <w:rsid w:val="00AB0033"/>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368"/>
    <w:rsid w:val="00AE3DE1"/>
    <w:rsid w:val="00AE5439"/>
    <w:rsid w:val="00AE61B2"/>
    <w:rsid w:val="00AE69B7"/>
    <w:rsid w:val="00AE78D1"/>
    <w:rsid w:val="00AE7F89"/>
    <w:rsid w:val="00AF2D54"/>
    <w:rsid w:val="00AF3458"/>
    <w:rsid w:val="00AF3F7B"/>
    <w:rsid w:val="00AF42B4"/>
    <w:rsid w:val="00AF4B8A"/>
    <w:rsid w:val="00AF4E1A"/>
    <w:rsid w:val="00AF4F1B"/>
    <w:rsid w:val="00AF5EC6"/>
    <w:rsid w:val="00AF6C38"/>
    <w:rsid w:val="00AF6E8A"/>
    <w:rsid w:val="00AF7213"/>
    <w:rsid w:val="00AF7771"/>
    <w:rsid w:val="00AF7D92"/>
    <w:rsid w:val="00B011CC"/>
    <w:rsid w:val="00B04048"/>
    <w:rsid w:val="00B04F3D"/>
    <w:rsid w:val="00B05702"/>
    <w:rsid w:val="00B06DD9"/>
    <w:rsid w:val="00B0777A"/>
    <w:rsid w:val="00B07CD6"/>
    <w:rsid w:val="00B07E52"/>
    <w:rsid w:val="00B10010"/>
    <w:rsid w:val="00B10A92"/>
    <w:rsid w:val="00B11775"/>
    <w:rsid w:val="00B12F75"/>
    <w:rsid w:val="00B1302D"/>
    <w:rsid w:val="00B14A9B"/>
    <w:rsid w:val="00B1513F"/>
    <w:rsid w:val="00B15B89"/>
    <w:rsid w:val="00B1746F"/>
    <w:rsid w:val="00B17B80"/>
    <w:rsid w:val="00B20725"/>
    <w:rsid w:val="00B2087E"/>
    <w:rsid w:val="00B20B11"/>
    <w:rsid w:val="00B20B94"/>
    <w:rsid w:val="00B248D0"/>
    <w:rsid w:val="00B2628E"/>
    <w:rsid w:val="00B266B0"/>
    <w:rsid w:val="00B27921"/>
    <w:rsid w:val="00B3000E"/>
    <w:rsid w:val="00B326A8"/>
    <w:rsid w:val="00B3291A"/>
    <w:rsid w:val="00B329EB"/>
    <w:rsid w:val="00B32FCD"/>
    <w:rsid w:val="00B33031"/>
    <w:rsid w:val="00B33508"/>
    <w:rsid w:val="00B3377E"/>
    <w:rsid w:val="00B3448E"/>
    <w:rsid w:val="00B34E63"/>
    <w:rsid w:val="00B35DA4"/>
    <w:rsid w:val="00B36F27"/>
    <w:rsid w:val="00B40A96"/>
    <w:rsid w:val="00B4184B"/>
    <w:rsid w:val="00B422A7"/>
    <w:rsid w:val="00B42A32"/>
    <w:rsid w:val="00B42FA6"/>
    <w:rsid w:val="00B4338A"/>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902"/>
    <w:rsid w:val="00B625CC"/>
    <w:rsid w:val="00B62EA4"/>
    <w:rsid w:val="00B63337"/>
    <w:rsid w:val="00B6369F"/>
    <w:rsid w:val="00B639D7"/>
    <w:rsid w:val="00B64AA7"/>
    <w:rsid w:val="00B6513C"/>
    <w:rsid w:val="00B65452"/>
    <w:rsid w:val="00B66594"/>
    <w:rsid w:val="00B67805"/>
    <w:rsid w:val="00B701FE"/>
    <w:rsid w:val="00B72057"/>
    <w:rsid w:val="00B721CD"/>
    <w:rsid w:val="00B7267A"/>
    <w:rsid w:val="00B726FF"/>
    <w:rsid w:val="00B72A5B"/>
    <w:rsid w:val="00B72AA4"/>
    <w:rsid w:val="00B75454"/>
    <w:rsid w:val="00B761C3"/>
    <w:rsid w:val="00B76BCD"/>
    <w:rsid w:val="00B76EE9"/>
    <w:rsid w:val="00B77231"/>
    <w:rsid w:val="00B77880"/>
    <w:rsid w:val="00B77B84"/>
    <w:rsid w:val="00B77F1E"/>
    <w:rsid w:val="00B80945"/>
    <w:rsid w:val="00B80D90"/>
    <w:rsid w:val="00B817A7"/>
    <w:rsid w:val="00B82613"/>
    <w:rsid w:val="00B828B5"/>
    <w:rsid w:val="00B82ED8"/>
    <w:rsid w:val="00B83E1B"/>
    <w:rsid w:val="00B845D0"/>
    <w:rsid w:val="00B84A80"/>
    <w:rsid w:val="00B84E9C"/>
    <w:rsid w:val="00B85522"/>
    <w:rsid w:val="00B90E2A"/>
    <w:rsid w:val="00B90F2A"/>
    <w:rsid w:val="00B9198D"/>
    <w:rsid w:val="00B92D25"/>
    <w:rsid w:val="00B93008"/>
    <w:rsid w:val="00B937F5"/>
    <w:rsid w:val="00B9406D"/>
    <w:rsid w:val="00B94995"/>
    <w:rsid w:val="00B94BA7"/>
    <w:rsid w:val="00B94E0E"/>
    <w:rsid w:val="00B96413"/>
    <w:rsid w:val="00B97CA3"/>
    <w:rsid w:val="00BA1104"/>
    <w:rsid w:val="00BA1872"/>
    <w:rsid w:val="00BA1913"/>
    <w:rsid w:val="00BA2BC9"/>
    <w:rsid w:val="00BA4641"/>
    <w:rsid w:val="00BA4A54"/>
    <w:rsid w:val="00BA7205"/>
    <w:rsid w:val="00BA76A9"/>
    <w:rsid w:val="00BB0595"/>
    <w:rsid w:val="00BB2083"/>
    <w:rsid w:val="00BB2F36"/>
    <w:rsid w:val="00BB3E2B"/>
    <w:rsid w:val="00BB492C"/>
    <w:rsid w:val="00BB5D1C"/>
    <w:rsid w:val="00BB6552"/>
    <w:rsid w:val="00BB65E0"/>
    <w:rsid w:val="00BB6B9B"/>
    <w:rsid w:val="00BB754F"/>
    <w:rsid w:val="00BB7FD1"/>
    <w:rsid w:val="00BC0058"/>
    <w:rsid w:val="00BC03BA"/>
    <w:rsid w:val="00BC07D4"/>
    <w:rsid w:val="00BC0A5D"/>
    <w:rsid w:val="00BC0BE3"/>
    <w:rsid w:val="00BC1AD9"/>
    <w:rsid w:val="00BC3257"/>
    <w:rsid w:val="00BC32E7"/>
    <w:rsid w:val="00BC3B37"/>
    <w:rsid w:val="00BC4F81"/>
    <w:rsid w:val="00BC5670"/>
    <w:rsid w:val="00BC58B9"/>
    <w:rsid w:val="00BD2F13"/>
    <w:rsid w:val="00BD3056"/>
    <w:rsid w:val="00BD3846"/>
    <w:rsid w:val="00BD3E68"/>
    <w:rsid w:val="00BD4E05"/>
    <w:rsid w:val="00BD598A"/>
    <w:rsid w:val="00BD5C7A"/>
    <w:rsid w:val="00BD6FBD"/>
    <w:rsid w:val="00BD723F"/>
    <w:rsid w:val="00BD75B4"/>
    <w:rsid w:val="00BD7D14"/>
    <w:rsid w:val="00BE02B4"/>
    <w:rsid w:val="00BE28C1"/>
    <w:rsid w:val="00BE3492"/>
    <w:rsid w:val="00BE3B62"/>
    <w:rsid w:val="00BE4EC9"/>
    <w:rsid w:val="00BE631E"/>
    <w:rsid w:val="00BE6BEC"/>
    <w:rsid w:val="00BE7B8B"/>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35"/>
    <w:rsid w:val="00C072FE"/>
    <w:rsid w:val="00C07439"/>
    <w:rsid w:val="00C11A78"/>
    <w:rsid w:val="00C11ADE"/>
    <w:rsid w:val="00C126E0"/>
    <w:rsid w:val="00C128BC"/>
    <w:rsid w:val="00C12E39"/>
    <w:rsid w:val="00C13D47"/>
    <w:rsid w:val="00C14164"/>
    <w:rsid w:val="00C14C53"/>
    <w:rsid w:val="00C15D8E"/>
    <w:rsid w:val="00C17012"/>
    <w:rsid w:val="00C171C6"/>
    <w:rsid w:val="00C178FB"/>
    <w:rsid w:val="00C17DF9"/>
    <w:rsid w:val="00C201EB"/>
    <w:rsid w:val="00C20ACC"/>
    <w:rsid w:val="00C21474"/>
    <w:rsid w:val="00C22B28"/>
    <w:rsid w:val="00C22FD2"/>
    <w:rsid w:val="00C257B7"/>
    <w:rsid w:val="00C272E8"/>
    <w:rsid w:val="00C27580"/>
    <w:rsid w:val="00C275A4"/>
    <w:rsid w:val="00C301A9"/>
    <w:rsid w:val="00C30ABC"/>
    <w:rsid w:val="00C30B60"/>
    <w:rsid w:val="00C31FAA"/>
    <w:rsid w:val="00C32599"/>
    <w:rsid w:val="00C33359"/>
    <w:rsid w:val="00C348D6"/>
    <w:rsid w:val="00C3504C"/>
    <w:rsid w:val="00C35914"/>
    <w:rsid w:val="00C365E7"/>
    <w:rsid w:val="00C36E34"/>
    <w:rsid w:val="00C40388"/>
    <w:rsid w:val="00C404D7"/>
    <w:rsid w:val="00C404EE"/>
    <w:rsid w:val="00C40607"/>
    <w:rsid w:val="00C4171B"/>
    <w:rsid w:val="00C42689"/>
    <w:rsid w:val="00C426ED"/>
    <w:rsid w:val="00C42988"/>
    <w:rsid w:val="00C42BD4"/>
    <w:rsid w:val="00C43FF0"/>
    <w:rsid w:val="00C44124"/>
    <w:rsid w:val="00C44641"/>
    <w:rsid w:val="00C45EF5"/>
    <w:rsid w:val="00C46B7E"/>
    <w:rsid w:val="00C474D6"/>
    <w:rsid w:val="00C47538"/>
    <w:rsid w:val="00C5099B"/>
    <w:rsid w:val="00C50A4E"/>
    <w:rsid w:val="00C50E54"/>
    <w:rsid w:val="00C51C37"/>
    <w:rsid w:val="00C520B1"/>
    <w:rsid w:val="00C522D6"/>
    <w:rsid w:val="00C52960"/>
    <w:rsid w:val="00C52C52"/>
    <w:rsid w:val="00C52F70"/>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A04"/>
    <w:rsid w:val="00C75F2F"/>
    <w:rsid w:val="00C75FEE"/>
    <w:rsid w:val="00C76F1D"/>
    <w:rsid w:val="00C77937"/>
    <w:rsid w:val="00C77CA4"/>
    <w:rsid w:val="00C77D26"/>
    <w:rsid w:val="00C80BDF"/>
    <w:rsid w:val="00C815DF"/>
    <w:rsid w:val="00C81819"/>
    <w:rsid w:val="00C82FEE"/>
    <w:rsid w:val="00C83FD8"/>
    <w:rsid w:val="00C84D39"/>
    <w:rsid w:val="00C85277"/>
    <w:rsid w:val="00C85806"/>
    <w:rsid w:val="00C85D76"/>
    <w:rsid w:val="00C873AC"/>
    <w:rsid w:val="00C87DA6"/>
    <w:rsid w:val="00C91857"/>
    <w:rsid w:val="00C91A50"/>
    <w:rsid w:val="00C9213B"/>
    <w:rsid w:val="00C93462"/>
    <w:rsid w:val="00C94384"/>
    <w:rsid w:val="00C94A34"/>
    <w:rsid w:val="00C94C2B"/>
    <w:rsid w:val="00C94CB8"/>
    <w:rsid w:val="00C94F73"/>
    <w:rsid w:val="00C95609"/>
    <w:rsid w:val="00C96F79"/>
    <w:rsid w:val="00C97CF9"/>
    <w:rsid w:val="00CA17DD"/>
    <w:rsid w:val="00CA1863"/>
    <w:rsid w:val="00CA1941"/>
    <w:rsid w:val="00CA26CE"/>
    <w:rsid w:val="00CA391D"/>
    <w:rsid w:val="00CA3ACD"/>
    <w:rsid w:val="00CA4F8B"/>
    <w:rsid w:val="00CA5445"/>
    <w:rsid w:val="00CA5DC2"/>
    <w:rsid w:val="00CB0007"/>
    <w:rsid w:val="00CB09DA"/>
    <w:rsid w:val="00CB0BD9"/>
    <w:rsid w:val="00CB1CAC"/>
    <w:rsid w:val="00CB1DE8"/>
    <w:rsid w:val="00CB1E3B"/>
    <w:rsid w:val="00CB1F1D"/>
    <w:rsid w:val="00CB6795"/>
    <w:rsid w:val="00CB71F8"/>
    <w:rsid w:val="00CC017A"/>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C9A"/>
    <w:rsid w:val="00D040B7"/>
    <w:rsid w:val="00D057A2"/>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73D"/>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4C64"/>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9EC"/>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123"/>
    <w:rsid w:val="00D84A57"/>
    <w:rsid w:val="00D87307"/>
    <w:rsid w:val="00D874DF"/>
    <w:rsid w:val="00D87A12"/>
    <w:rsid w:val="00D930E1"/>
    <w:rsid w:val="00D9354D"/>
    <w:rsid w:val="00D9415C"/>
    <w:rsid w:val="00D942CC"/>
    <w:rsid w:val="00D944E4"/>
    <w:rsid w:val="00D94D87"/>
    <w:rsid w:val="00D94EAB"/>
    <w:rsid w:val="00D95B31"/>
    <w:rsid w:val="00D95DCC"/>
    <w:rsid w:val="00D962DC"/>
    <w:rsid w:val="00DA034B"/>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0C76"/>
    <w:rsid w:val="00DE18A3"/>
    <w:rsid w:val="00DE1904"/>
    <w:rsid w:val="00DE1DAA"/>
    <w:rsid w:val="00DE3DBB"/>
    <w:rsid w:val="00DE43A2"/>
    <w:rsid w:val="00DE4A74"/>
    <w:rsid w:val="00DE4B05"/>
    <w:rsid w:val="00DE4EE9"/>
    <w:rsid w:val="00DE541C"/>
    <w:rsid w:val="00DE737B"/>
    <w:rsid w:val="00DF0972"/>
    <w:rsid w:val="00DF100B"/>
    <w:rsid w:val="00DF11B7"/>
    <w:rsid w:val="00DF4359"/>
    <w:rsid w:val="00DF73C1"/>
    <w:rsid w:val="00DF7511"/>
    <w:rsid w:val="00DF7751"/>
    <w:rsid w:val="00DF7F09"/>
    <w:rsid w:val="00E009B1"/>
    <w:rsid w:val="00E00BC3"/>
    <w:rsid w:val="00E01145"/>
    <w:rsid w:val="00E011D7"/>
    <w:rsid w:val="00E031BB"/>
    <w:rsid w:val="00E0417B"/>
    <w:rsid w:val="00E0576C"/>
    <w:rsid w:val="00E068BC"/>
    <w:rsid w:val="00E073F0"/>
    <w:rsid w:val="00E10761"/>
    <w:rsid w:val="00E11D7A"/>
    <w:rsid w:val="00E11EEB"/>
    <w:rsid w:val="00E125BA"/>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9B3"/>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0322"/>
    <w:rsid w:val="00E51E68"/>
    <w:rsid w:val="00E53A01"/>
    <w:rsid w:val="00E564C4"/>
    <w:rsid w:val="00E567C9"/>
    <w:rsid w:val="00E57E1A"/>
    <w:rsid w:val="00E604C4"/>
    <w:rsid w:val="00E60809"/>
    <w:rsid w:val="00E60EF2"/>
    <w:rsid w:val="00E61300"/>
    <w:rsid w:val="00E635B9"/>
    <w:rsid w:val="00E6412D"/>
    <w:rsid w:val="00E65D15"/>
    <w:rsid w:val="00E66CD8"/>
    <w:rsid w:val="00E67233"/>
    <w:rsid w:val="00E67802"/>
    <w:rsid w:val="00E67EE5"/>
    <w:rsid w:val="00E7013A"/>
    <w:rsid w:val="00E72C6B"/>
    <w:rsid w:val="00E73AB7"/>
    <w:rsid w:val="00E74F5D"/>
    <w:rsid w:val="00E75BDC"/>
    <w:rsid w:val="00E76034"/>
    <w:rsid w:val="00E80440"/>
    <w:rsid w:val="00E80639"/>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360"/>
    <w:rsid w:val="00EA1D43"/>
    <w:rsid w:val="00EA4C04"/>
    <w:rsid w:val="00EA4EC9"/>
    <w:rsid w:val="00EA568E"/>
    <w:rsid w:val="00EA5E0F"/>
    <w:rsid w:val="00EA67AC"/>
    <w:rsid w:val="00EA6FE4"/>
    <w:rsid w:val="00EA798D"/>
    <w:rsid w:val="00EA7F4C"/>
    <w:rsid w:val="00EB08D4"/>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31B"/>
    <w:rsid w:val="00EC4904"/>
    <w:rsid w:val="00EC4956"/>
    <w:rsid w:val="00EC4DF6"/>
    <w:rsid w:val="00EC4F06"/>
    <w:rsid w:val="00EC5F2F"/>
    <w:rsid w:val="00EC651E"/>
    <w:rsid w:val="00EC65E5"/>
    <w:rsid w:val="00EC692E"/>
    <w:rsid w:val="00EC745E"/>
    <w:rsid w:val="00EC775C"/>
    <w:rsid w:val="00EC7EAF"/>
    <w:rsid w:val="00ED1327"/>
    <w:rsid w:val="00ED27C3"/>
    <w:rsid w:val="00ED2AE2"/>
    <w:rsid w:val="00ED2C5A"/>
    <w:rsid w:val="00ED33AE"/>
    <w:rsid w:val="00ED3775"/>
    <w:rsid w:val="00ED3ED9"/>
    <w:rsid w:val="00ED4A6D"/>
    <w:rsid w:val="00ED6D4A"/>
    <w:rsid w:val="00ED721A"/>
    <w:rsid w:val="00ED738C"/>
    <w:rsid w:val="00ED7918"/>
    <w:rsid w:val="00ED7FD3"/>
    <w:rsid w:val="00EE0E5D"/>
    <w:rsid w:val="00EE11C2"/>
    <w:rsid w:val="00EE267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6EC7"/>
    <w:rsid w:val="00F0773B"/>
    <w:rsid w:val="00F07F39"/>
    <w:rsid w:val="00F10CB9"/>
    <w:rsid w:val="00F110CD"/>
    <w:rsid w:val="00F110D5"/>
    <w:rsid w:val="00F12351"/>
    <w:rsid w:val="00F15193"/>
    <w:rsid w:val="00F16739"/>
    <w:rsid w:val="00F16DE2"/>
    <w:rsid w:val="00F17F54"/>
    <w:rsid w:val="00F2052B"/>
    <w:rsid w:val="00F22183"/>
    <w:rsid w:val="00F2260F"/>
    <w:rsid w:val="00F242AD"/>
    <w:rsid w:val="00F247F2"/>
    <w:rsid w:val="00F2518F"/>
    <w:rsid w:val="00F252A8"/>
    <w:rsid w:val="00F255D9"/>
    <w:rsid w:val="00F265F7"/>
    <w:rsid w:val="00F27FA6"/>
    <w:rsid w:val="00F31DDE"/>
    <w:rsid w:val="00F33DC8"/>
    <w:rsid w:val="00F34444"/>
    <w:rsid w:val="00F35149"/>
    <w:rsid w:val="00F35CF4"/>
    <w:rsid w:val="00F378F1"/>
    <w:rsid w:val="00F403A1"/>
    <w:rsid w:val="00F403DB"/>
    <w:rsid w:val="00F4065A"/>
    <w:rsid w:val="00F41D6F"/>
    <w:rsid w:val="00F4275C"/>
    <w:rsid w:val="00F434B2"/>
    <w:rsid w:val="00F45693"/>
    <w:rsid w:val="00F52339"/>
    <w:rsid w:val="00F5277A"/>
    <w:rsid w:val="00F532E8"/>
    <w:rsid w:val="00F537FF"/>
    <w:rsid w:val="00F54E36"/>
    <w:rsid w:val="00F560FE"/>
    <w:rsid w:val="00F574BE"/>
    <w:rsid w:val="00F575B2"/>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C9B"/>
    <w:rsid w:val="00F91DDA"/>
    <w:rsid w:val="00F920CC"/>
    <w:rsid w:val="00F9258B"/>
    <w:rsid w:val="00F9397A"/>
    <w:rsid w:val="00F93A37"/>
    <w:rsid w:val="00F94182"/>
    <w:rsid w:val="00F9431F"/>
    <w:rsid w:val="00F944D9"/>
    <w:rsid w:val="00F94DB3"/>
    <w:rsid w:val="00F96500"/>
    <w:rsid w:val="00FA0D04"/>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6DC9"/>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4DD"/>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673CC5"/>
    <w:rsid w:val="05BA2683"/>
    <w:rsid w:val="08F46C30"/>
    <w:rsid w:val="0D003C6D"/>
    <w:rsid w:val="0DED52F1"/>
    <w:rsid w:val="0E0CAE70"/>
    <w:rsid w:val="0E30D3E5"/>
    <w:rsid w:val="0ED890E6"/>
    <w:rsid w:val="10171EBF"/>
    <w:rsid w:val="10E807B4"/>
    <w:rsid w:val="118500A0"/>
    <w:rsid w:val="12134F34"/>
    <w:rsid w:val="13A63561"/>
    <w:rsid w:val="13E97114"/>
    <w:rsid w:val="141204DA"/>
    <w:rsid w:val="14A7E458"/>
    <w:rsid w:val="16512788"/>
    <w:rsid w:val="176DEBEE"/>
    <w:rsid w:val="198BC704"/>
    <w:rsid w:val="1A219784"/>
    <w:rsid w:val="1E94D748"/>
    <w:rsid w:val="20F574DC"/>
    <w:rsid w:val="20FF970E"/>
    <w:rsid w:val="22156B08"/>
    <w:rsid w:val="22C04595"/>
    <w:rsid w:val="238E1AAB"/>
    <w:rsid w:val="24493CF0"/>
    <w:rsid w:val="25A0C214"/>
    <w:rsid w:val="27BE19EC"/>
    <w:rsid w:val="2A040956"/>
    <w:rsid w:val="2A590295"/>
    <w:rsid w:val="2DF878C3"/>
    <w:rsid w:val="31838164"/>
    <w:rsid w:val="32975CEE"/>
    <w:rsid w:val="35842D18"/>
    <w:rsid w:val="3821EB79"/>
    <w:rsid w:val="39BDBBDA"/>
    <w:rsid w:val="39E8A287"/>
    <w:rsid w:val="3AA715CB"/>
    <w:rsid w:val="3B0C19A1"/>
    <w:rsid w:val="3B9737B4"/>
    <w:rsid w:val="3D330815"/>
    <w:rsid w:val="3E61DC49"/>
    <w:rsid w:val="4191CCDD"/>
    <w:rsid w:val="450DCD16"/>
    <w:rsid w:val="4B5D1060"/>
    <w:rsid w:val="4BE4EA76"/>
    <w:rsid w:val="4C37AE03"/>
    <w:rsid w:val="4D511965"/>
    <w:rsid w:val="50B0D3B5"/>
    <w:rsid w:val="56802727"/>
    <w:rsid w:val="5750CBF2"/>
    <w:rsid w:val="586ECF4F"/>
    <w:rsid w:val="5BC44991"/>
    <w:rsid w:val="6017F9A5"/>
    <w:rsid w:val="61522454"/>
    <w:rsid w:val="64E3E2E4"/>
    <w:rsid w:val="67BD645A"/>
    <w:rsid w:val="69E6CD05"/>
    <w:rsid w:val="6CDE3C35"/>
    <w:rsid w:val="716C51C2"/>
    <w:rsid w:val="74A194A4"/>
    <w:rsid w:val="7B0DD13B"/>
    <w:rsid w:val="7B976B42"/>
    <w:rsid w:val="7EBAD4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6801CA10-EE9B-44C9-8026-47CA2CBD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69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D532C"/>
    <w:pPr>
      <w:overflowPunct/>
      <w:autoSpaceDE/>
      <w:autoSpaceDN/>
      <w:adjustRightInd/>
      <w:spacing w:after="0"/>
      <w:ind w:left="227"/>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2D532C"/>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E309B3"/>
  </w:style>
  <w:style w:type="character" w:customStyle="1" w:styleId="eop">
    <w:name w:val="eop"/>
    <w:basedOn w:val="DefaultParagraphFont"/>
    <w:rsid w:val="00E309B3"/>
  </w:style>
  <w:style w:type="character" w:styleId="Mention">
    <w:name w:val="Mention"/>
    <w:basedOn w:val="DefaultParagraphFont"/>
    <w:uiPriority w:val="99"/>
    <w:unhideWhenUsed/>
    <w:rsid w:val="00FE54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023894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43982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761170">
      <w:bodyDiv w:val="1"/>
      <w:marLeft w:val="0"/>
      <w:marRight w:val="0"/>
      <w:marTop w:val="0"/>
      <w:marBottom w:val="0"/>
      <w:divBdr>
        <w:top w:val="none" w:sz="0" w:space="0" w:color="auto"/>
        <w:left w:val="none" w:sz="0" w:space="0" w:color="auto"/>
        <w:bottom w:val="none" w:sz="0" w:space="0" w:color="auto"/>
        <w:right w:val="none" w:sz="0" w:space="0" w:color="auto"/>
      </w:divBdr>
    </w:div>
    <w:div w:id="20815128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5AIRPNAIUNRU-1830940522-15148</_dlc_DocId>
    <_dlc_DocIdUrl xmlns="71c5aaf6-e6ce-465b-b873-5148d2a4c105">
      <Url>https://nokia.sharepoint.com/sites/c5g/5gradio/_layouts/15/DocIdRedir.aspx?ID=5AIRPNAIUNRU-1830940522-15148</Url>
      <Description>5AIRPNAIUNRU-1830940522-15148</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1480</Words>
  <Characters>8496</Characters>
  <Application>Microsoft Office Word</Application>
  <DocSecurity>0</DocSecurity>
  <Lines>70</Lines>
  <Paragraphs>19</Paragraphs>
  <ScaleCrop>false</ScaleCrop>
  <Company>Nokia &amp; NSN</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4</cp:revision>
  <cp:lastPrinted>2016-06-20T13:35:00Z</cp:lastPrinted>
  <dcterms:created xsi:type="dcterms:W3CDTF">2022-04-29T13:07:00Z</dcterms:created>
  <dcterms:modified xsi:type="dcterms:W3CDTF">2022-04-29T14:56:00Z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29c0e807-600b-4444-96d4-669c82770980</vt:lpwstr>
  </property>
</Properties>
</file>